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315E" w:rsidRPr="007728F1" w:rsidRDefault="0020315E" w:rsidP="0020315E">
      <w:pPr>
        <w:pStyle w:val="PIDachzeile"/>
        <w:rPr>
          <w:i w:val="0"/>
          <w:iCs w:val="0"/>
          <w:szCs w:val="22"/>
        </w:rPr>
      </w:pPr>
      <w:r w:rsidRPr="00F3068F">
        <w:rPr>
          <w:i w:val="0"/>
          <w:iCs w:val="0"/>
          <w:noProof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8E9C97" wp14:editId="5F1A1B9B">
                <wp:simplePos x="0" y="0"/>
                <wp:positionH relativeFrom="column">
                  <wp:posOffset>3642995</wp:posOffset>
                </wp:positionH>
                <wp:positionV relativeFrom="paragraph">
                  <wp:posOffset>285750</wp:posOffset>
                </wp:positionV>
                <wp:extent cx="2633980" cy="4000500"/>
                <wp:effectExtent l="0" t="0" r="0" b="0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3980" cy="400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3864" w:type="dxa"/>
                              <w:tblBorders>
                                <w:right w:val="single" w:sz="8" w:space="0" w:color="auto"/>
                              </w:tblBorders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864"/>
                            </w:tblGrid>
                            <w:tr w:rsidR="0020315E">
                              <w:trPr>
                                <w:cantSplit/>
                                <w:trHeight w:hRule="exact" w:val="567"/>
                              </w:trPr>
                              <w:tc>
                                <w:tcPr>
                                  <w:tcW w:w="3864" w:type="dxa"/>
                                  <w:tcBorders>
                                    <w:right w:val="single" w:sz="6" w:space="0" w:color="auto"/>
                                  </w:tcBorders>
                                  <w:tcMar>
                                    <w:right w:w="170" w:type="dxa"/>
                                  </w:tcMar>
                                </w:tcPr>
                                <w:p w:rsidR="0020315E" w:rsidRDefault="0020315E">
                                  <w:pPr>
                                    <w:pStyle w:val="PIKontakt"/>
                                    <w:tabs>
                                      <w:tab w:val="left" w:pos="3600"/>
                                    </w:tabs>
                                  </w:pPr>
                                </w:p>
                              </w:tc>
                            </w:tr>
                            <w:tr w:rsidR="0020315E">
                              <w:tc>
                                <w:tcPr>
                                  <w:tcW w:w="3864" w:type="dxa"/>
                                  <w:tcBorders>
                                    <w:right w:val="single" w:sz="6" w:space="0" w:color="auto"/>
                                  </w:tcBorders>
                                  <w:tcMar>
                                    <w:right w:w="170" w:type="dxa"/>
                                  </w:tcMar>
                                </w:tcPr>
                                <w:p w:rsidR="00FE1B9D" w:rsidRDefault="00FE1B9D" w:rsidP="00FE1B9D">
                                  <w:pPr>
                                    <w:pStyle w:val="PIKontakt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Presse- und Öffentlichkeitsarbeit</w:t>
                                  </w:r>
                                </w:p>
                                <w:p w:rsidR="00FE1B9D" w:rsidRDefault="00FE1B9D" w:rsidP="00FE1B9D">
                                  <w:pPr>
                                    <w:pStyle w:val="PIKontakt"/>
                                  </w:pPr>
                                  <w:r>
                                    <w:t>Alexandra Bruckmüller</w:t>
                                  </w:r>
                                  <w:r>
                                    <w:br/>
                                    <w:t>Phone +43 (0)7472</w:t>
                                  </w:r>
                                  <w:r>
                                    <w:rPr>
                                      <w:bCs/>
                                      <w:color w:val="000000"/>
                                      <w:szCs w:val="18"/>
                                    </w:rPr>
                                    <w:t xml:space="preserve"> 28000-11</w:t>
                                  </w:r>
                                  <w:r>
                                    <w:br/>
                                    <w:t>Fax +43 (0)</w:t>
                                  </w:r>
                                  <w:r>
                                    <w:rPr>
                                      <w:bCs/>
                                      <w:color w:val="000000"/>
                                      <w:szCs w:val="18"/>
                                    </w:rPr>
                                    <w:t>7472 28000-10</w:t>
                                  </w:r>
                                  <w:r>
                                    <w:br/>
                                    <w:t>E-Mail: bruckmueller.a@eplan.at</w:t>
                                  </w:r>
                                </w:p>
                                <w:p w:rsidR="0020315E" w:rsidRDefault="00FE1B9D" w:rsidP="00FE1B9D">
                                  <w:pPr>
                                    <w:pStyle w:val="PIKontakt"/>
                                  </w:pPr>
                                  <w:r>
                                    <w:rPr>
                                      <w:szCs w:val="18"/>
                                    </w:rPr>
                                    <w:t xml:space="preserve">EPLAN Software &amp; Service GmbH </w:t>
                                  </w:r>
                                  <w:r>
                                    <w:rPr>
                                      <w:szCs w:val="18"/>
                                    </w:rPr>
                                    <w:br/>
                                    <w:t>Betriebsgebiet Nord 47</w:t>
                                  </w:r>
                                  <w:r>
                                    <w:rPr>
                                      <w:szCs w:val="18"/>
                                    </w:rPr>
                                    <w:br/>
                                    <w:t>3300 Ardagger Stift</w:t>
                                  </w:r>
                                  <w:r>
                                    <w:rPr>
                                      <w:szCs w:val="18"/>
                                    </w:rPr>
                                    <w:br/>
                                  </w:r>
                                  <w:r>
                                    <w:t>www.eplan.at</w:t>
                                  </w:r>
                                </w:p>
                              </w:tc>
                            </w:tr>
                            <w:tr w:rsidR="0020315E">
                              <w:trPr>
                                <w:trHeight w:val="1418"/>
                              </w:trPr>
                              <w:tc>
                                <w:tcPr>
                                  <w:tcW w:w="3864" w:type="dxa"/>
                                  <w:tcBorders>
                                    <w:right w:val="single" w:sz="6" w:space="0" w:color="auto"/>
                                  </w:tcBorders>
                                  <w:tcMar>
                                    <w:right w:w="170" w:type="dxa"/>
                                  </w:tcMar>
                                </w:tcPr>
                                <w:p w:rsidR="0020315E" w:rsidRDefault="0020315E">
                                  <w:pPr>
                                    <w:pStyle w:val="PIKontakt"/>
                                    <w:tabs>
                                      <w:tab w:val="left" w:pos="3600"/>
                                    </w:tabs>
                                  </w:pPr>
                                </w:p>
                              </w:tc>
                            </w:tr>
                          </w:tbl>
                          <w:p w:rsidR="0020315E" w:rsidRDefault="0020315E" w:rsidP="0020315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8E9C97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286.85pt;margin-top:22.5pt;width:207.4pt;height:3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" stroked="f">
                <v:textbox>
                  <w:txbxContent>
                    <w:tbl>
                      <w:tblPr>
                        <w:tblW w:w="3864" w:type="dxa"/>
                        <w:tblBorders>
                          <w:right w:val="single" w:sz="8" w:space="0" w:color="auto"/>
                        </w:tblBorders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864"/>
                      </w:tblGrid>
                      <w:tr w:rsidR="0020315E">
                        <w:trPr>
                          <w:cantSplit/>
                          <w:trHeight w:hRule="exact" w:val="567"/>
                        </w:trPr>
                        <w:tc>
                          <w:tcPr>
                            <w:tcW w:w="3864" w:type="dxa"/>
                            <w:tcBorders>
                              <w:right w:val="single" w:sz="6" w:space="0" w:color="auto"/>
                            </w:tcBorders>
                            <w:tcMar>
                              <w:right w:w="170" w:type="dxa"/>
                            </w:tcMar>
                          </w:tcPr>
                          <w:p w:rsidR="0020315E" w:rsidRDefault="0020315E">
                            <w:pPr>
                              <w:pStyle w:val="PIKontakt"/>
                              <w:tabs>
                                <w:tab w:val="left" w:pos="3600"/>
                              </w:tabs>
                            </w:pPr>
                          </w:p>
                        </w:tc>
                      </w:tr>
                      <w:tr w:rsidR="0020315E">
                        <w:tc>
                          <w:tcPr>
                            <w:tcW w:w="3864" w:type="dxa"/>
                            <w:tcBorders>
                              <w:right w:val="single" w:sz="6" w:space="0" w:color="auto"/>
                            </w:tcBorders>
                            <w:tcMar>
                              <w:right w:w="170" w:type="dxa"/>
                            </w:tcMar>
                          </w:tcPr>
                          <w:p w:rsidR="00FE1B9D" w:rsidRDefault="00FE1B9D" w:rsidP="00FE1B9D">
                            <w:pPr>
                              <w:pStyle w:val="PIKontak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Presse- und Öffentlichkeitsarbeit</w:t>
                            </w:r>
                          </w:p>
                          <w:p w:rsidR="00FE1B9D" w:rsidRDefault="00FE1B9D" w:rsidP="00FE1B9D">
                            <w:pPr>
                              <w:pStyle w:val="PIKontakt"/>
                            </w:pPr>
                            <w:r>
                              <w:t>Alexandra Bruckmüller</w:t>
                            </w:r>
                            <w:r>
                              <w:br/>
                              <w:t>Phone +43 (0)7472</w:t>
                            </w:r>
                            <w:r>
                              <w:rPr>
                                <w:bCs/>
                                <w:color w:val="000000"/>
                                <w:szCs w:val="18"/>
                              </w:rPr>
                              <w:t xml:space="preserve"> 28000-11</w:t>
                            </w:r>
                            <w:r>
                              <w:br/>
                              <w:t>Fax +43 (0)</w:t>
                            </w:r>
                            <w:r>
                              <w:rPr>
                                <w:bCs/>
                                <w:color w:val="000000"/>
                                <w:szCs w:val="18"/>
                              </w:rPr>
                              <w:t>7472 28000-10</w:t>
                            </w:r>
                            <w:r>
                              <w:br/>
                              <w:t>E-Mail: bruckmueller.a@eplan.at</w:t>
                            </w:r>
                          </w:p>
                          <w:p w:rsidR="0020315E" w:rsidRDefault="00FE1B9D" w:rsidP="00FE1B9D">
                            <w:pPr>
                              <w:pStyle w:val="PIKontakt"/>
                            </w:pPr>
                            <w:r>
                              <w:rPr>
                                <w:szCs w:val="18"/>
                              </w:rPr>
                              <w:t xml:space="preserve">EPLAN Software &amp; Service GmbH </w:t>
                            </w:r>
                            <w:r>
                              <w:rPr>
                                <w:szCs w:val="18"/>
                              </w:rPr>
                              <w:br/>
                              <w:t>Betriebsgebiet Nord 47</w:t>
                            </w:r>
                            <w:r>
                              <w:rPr>
                                <w:szCs w:val="18"/>
                              </w:rPr>
                              <w:br/>
                              <w:t>3300 Ardagger Stift</w:t>
                            </w:r>
                            <w:r>
                              <w:rPr>
                                <w:szCs w:val="18"/>
                              </w:rPr>
                              <w:br/>
                            </w:r>
                            <w:r>
                              <w:t>www.eplan.at</w:t>
                            </w:r>
                          </w:p>
                        </w:tc>
                      </w:tr>
                      <w:tr w:rsidR="0020315E">
                        <w:trPr>
                          <w:trHeight w:val="1418"/>
                        </w:trPr>
                        <w:tc>
                          <w:tcPr>
                            <w:tcW w:w="3864" w:type="dxa"/>
                            <w:tcBorders>
                              <w:right w:val="single" w:sz="6" w:space="0" w:color="auto"/>
                            </w:tcBorders>
                            <w:tcMar>
                              <w:right w:w="170" w:type="dxa"/>
                            </w:tcMar>
                          </w:tcPr>
                          <w:p w:rsidR="0020315E" w:rsidRDefault="0020315E">
                            <w:pPr>
                              <w:pStyle w:val="PIKontakt"/>
                              <w:tabs>
                                <w:tab w:val="left" w:pos="3600"/>
                              </w:tabs>
                            </w:pPr>
                          </w:p>
                        </w:tc>
                      </w:tr>
                    </w:tbl>
                    <w:p w:rsidR="0020315E" w:rsidRDefault="0020315E" w:rsidP="0020315E"/>
                  </w:txbxContent>
                </v:textbox>
              </v:shape>
            </w:pict>
          </mc:Fallback>
        </mc:AlternateContent>
      </w:r>
      <w:r w:rsidR="0096362D">
        <w:rPr>
          <w:i w:val="0"/>
          <w:iCs w:val="0"/>
          <w:szCs w:val="22"/>
        </w:rPr>
        <w:t>Ab 1. August 2021: Sub</w:t>
      </w:r>
      <w:r w:rsidR="006A6ED5">
        <w:rPr>
          <w:i w:val="0"/>
          <w:iCs w:val="0"/>
          <w:szCs w:val="22"/>
        </w:rPr>
        <w:t>s</w:t>
      </w:r>
      <w:r w:rsidR="0096362D">
        <w:rPr>
          <w:i w:val="0"/>
          <w:iCs w:val="0"/>
          <w:szCs w:val="22"/>
        </w:rPr>
        <w:t xml:space="preserve">cription </w:t>
      </w:r>
    </w:p>
    <w:p w:rsidR="0020315E" w:rsidRPr="009929B4" w:rsidRDefault="00E8643F" w:rsidP="0020315E">
      <w:pPr>
        <w:pStyle w:val="PIDachzeile"/>
        <w:ind w:right="3493"/>
        <w:rPr>
          <w:b/>
          <w:bCs/>
          <w:i w:val="0"/>
          <w:sz w:val="28"/>
          <w:szCs w:val="28"/>
          <w:u w:val="none"/>
        </w:rPr>
      </w:pPr>
      <w:r>
        <w:rPr>
          <w:b/>
          <w:bCs/>
          <w:i w:val="0"/>
          <w:noProof/>
          <w:sz w:val="28"/>
          <w:szCs w:val="28"/>
          <w:u w:val="none"/>
        </w:rPr>
        <w:t>Eplan kündigt Abo</w:t>
      </w:r>
      <w:r w:rsidR="006A6ED5">
        <w:rPr>
          <w:b/>
          <w:bCs/>
          <w:i w:val="0"/>
          <w:noProof/>
          <w:sz w:val="28"/>
          <w:szCs w:val="28"/>
          <w:u w:val="none"/>
        </w:rPr>
        <w:t>-M</w:t>
      </w:r>
      <w:r>
        <w:rPr>
          <w:b/>
          <w:bCs/>
          <w:i w:val="0"/>
          <w:noProof/>
          <w:sz w:val="28"/>
          <w:szCs w:val="28"/>
          <w:u w:val="none"/>
        </w:rPr>
        <w:t>odell für neue Lizenzen an</w:t>
      </w:r>
    </w:p>
    <w:p w:rsidR="00C718D6" w:rsidRDefault="00E8643F" w:rsidP="0020315E">
      <w:pPr>
        <w:spacing w:after="240" w:line="312" w:lineRule="auto"/>
        <w:ind w:right="3493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Die industrielle Transformation ist in vollem Gang. </w:t>
      </w:r>
      <w:r w:rsidR="000C6B03">
        <w:rPr>
          <w:rFonts w:ascii="Arial" w:hAnsi="Arial" w:cs="Arial"/>
          <w:b/>
          <w:sz w:val="22"/>
          <w:szCs w:val="22"/>
        </w:rPr>
        <w:t xml:space="preserve">Damit verändern sich auch die Marktbedingungen, an denen sich </w:t>
      </w:r>
      <w:r w:rsidR="007B2B35">
        <w:rPr>
          <w:rFonts w:ascii="Arial" w:hAnsi="Arial" w:cs="Arial"/>
          <w:b/>
          <w:sz w:val="22"/>
          <w:szCs w:val="22"/>
        </w:rPr>
        <w:t>Eplan</w:t>
      </w:r>
      <w:r w:rsidR="000C6B03">
        <w:rPr>
          <w:rFonts w:ascii="Arial" w:hAnsi="Arial" w:cs="Arial"/>
          <w:b/>
          <w:sz w:val="22"/>
          <w:szCs w:val="22"/>
        </w:rPr>
        <w:t xml:space="preserve"> konsequent ausrichtet</w:t>
      </w:r>
      <w:r>
        <w:rPr>
          <w:rFonts w:ascii="Arial" w:hAnsi="Arial" w:cs="Arial"/>
          <w:b/>
          <w:sz w:val="22"/>
          <w:szCs w:val="22"/>
        </w:rPr>
        <w:t xml:space="preserve">. Ab August 2021 werden neue Software-Lizenzen ausschließlich im Abonnement </w:t>
      </w:r>
      <w:r w:rsidR="00410115">
        <w:rPr>
          <w:rFonts w:ascii="Arial" w:hAnsi="Arial" w:cs="Arial"/>
          <w:b/>
          <w:sz w:val="22"/>
          <w:szCs w:val="22"/>
        </w:rPr>
        <w:t>(Subs</w:t>
      </w:r>
      <w:r w:rsidR="001D3842">
        <w:rPr>
          <w:rFonts w:ascii="Arial" w:hAnsi="Arial" w:cs="Arial"/>
          <w:b/>
          <w:sz w:val="22"/>
          <w:szCs w:val="22"/>
        </w:rPr>
        <w:t>c</w:t>
      </w:r>
      <w:r w:rsidR="00410115">
        <w:rPr>
          <w:rFonts w:ascii="Arial" w:hAnsi="Arial" w:cs="Arial"/>
          <w:b/>
          <w:sz w:val="22"/>
          <w:szCs w:val="22"/>
        </w:rPr>
        <w:t xml:space="preserve">ription) </w:t>
      </w:r>
      <w:r>
        <w:rPr>
          <w:rFonts w:ascii="Arial" w:hAnsi="Arial" w:cs="Arial"/>
          <w:b/>
          <w:sz w:val="22"/>
          <w:szCs w:val="22"/>
        </w:rPr>
        <w:t xml:space="preserve">angeboten. Unternehmen profitieren </w:t>
      </w:r>
      <w:r w:rsidR="00602184">
        <w:rPr>
          <w:rFonts w:ascii="Arial" w:hAnsi="Arial" w:cs="Arial"/>
          <w:b/>
          <w:sz w:val="22"/>
          <w:szCs w:val="22"/>
        </w:rPr>
        <w:t xml:space="preserve">dabei </w:t>
      </w:r>
      <w:r w:rsidR="00147706">
        <w:rPr>
          <w:rFonts w:ascii="Arial" w:hAnsi="Arial" w:cs="Arial"/>
          <w:b/>
          <w:sz w:val="22"/>
          <w:szCs w:val="22"/>
        </w:rPr>
        <w:t>vor allem von einem Plus an</w:t>
      </w:r>
      <w:r>
        <w:rPr>
          <w:rFonts w:ascii="Arial" w:hAnsi="Arial" w:cs="Arial"/>
          <w:b/>
          <w:sz w:val="22"/>
          <w:szCs w:val="22"/>
        </w:rPr>
        <w:t xml:space="preserve"> Flexibilität</w:t>
      </w:r>
      <w:r w:rsidR="00147706"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:rsidR="00D34514" w:rsidRDefault="006B034E" w:rsidP="00E8643F">
      <w:pPr>
        <w:spacing w:after="240" w:line="312" w:lineRule="auto"/>
        <w:ind w:right="3493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Ardagger Stift</w:t>
      </w:r>
      <w:bookmarkStart w:id="0" w:name="_GoBack"/>
      <w:bookmarkEnd w:id="0"/>
      <w:r w:rsidR="007728F1" w:rsidRPr="007728F1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="00E8643F">
        <w:rPr>
          <w:rFonts w:ascii="Arial" w:hAnsi="Arial" w:cs="Arial"/>
          <w:color w:val="000000" w:themeColor="text1"/>
          <w:sz w:val="22"/>
          <w:szCs w:val="22"/>
        </w:rPr>
        <w:t>15. September</w:t>
      </w:r>
      <w:r w:rsidR="007728F1" w:rsidRPr="007728F1">
        <w:rPr>
          <w:rFonts w:ascii="Arial" w:hAnsi="Arial" w:cs="Arial"/>
          <w:color w:val="000000" w:themeColor="text1"/>
          <w:sz w:val="22"/>
          <w:szCs w:val="22"/>
        </w:rPr>
        <w:t xml:space="preserve"> 2020 – </w:t>
      </w:r>
      <w:r w:rsidR="0060218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410115">
        <w:rPr>
          <w:rFonts w:ascii="Arial" w:hAnsi="Arial" w:cs="Arial"/>
          <w:color w:val="000000" w:themeColor="text1"/>
          <w:sz w:val="22"/>
          <w:szCs w:val="22"/>
        </w:rPr>
        <w:t>A</w:t>
      </w:r>
      <w:r w:rsidR="0096362D">
        <w:rPr>
          <w:rFonts w:ascii="Arial" w:hAnsi="Arial" w:cs="Arial"/>
          <w:color w:val="000000" w:themeColor="text1"/>
          <w:sz w:val="22"/>
          <w:szCs w:val="22"/>
        </w:rPr>
        <w:t>b</w:t>
      </w:r>
      <w:r w:rsidR="00602184">
        <w:rPr>
          <w:rFonts w:ascii="Arial" w:hAnsi="Arial" w:cs="Arial"/>
          <w:color w:val="000000" w:themeColor="text1"/>
          <w:sz w:val="22"/>
          <w:szCs w:val="22"/>
        </w:rPr>
        <w:t xml:space="preserve"> dem 1. August </w:t>
      </w:r>
      <w:r w:rsidR="0096362D">
        <w:rPr>
          <w:rFonts w:ascii="Arial" w:hAnsi="Arial" w:cs="Arial"/>
          <w:color w:val="000000" w:themeColor="text1"/>
          <w:sz w:val="22"/>
          <w:szCs w:val="22"/>
        </w:rPr>
        <w:t xml:space="preserve">2021 </w:t>
      </w:r>
      <w:r w:rsidR="00410115">
        <w:rPr>
          <w:rFonts w:ascii="Arial" w:hAnsi="Arial" w:cs="Arial"/>
          <w:color w:val="000000" w:themeColor="text1"/>
          <w:sz w:val="22"/>
          <w:szCs w:val="22"/>
        </w:rPr>
        <w:t xml:space="preserve">wird </w:t>
      </w:r>
      <w:r w:rsidR="001D3842">
        <w:rPr>
          <w:rFonts w:ascii="Arial" w:hAnsi="Arial" w:cs="Arial"/>
          <w:color w:val="000000" w:themeColor="text1"/>
          <w:sz w:val="22"/>
          <w:szCs w:val="22"/>
        </w:rPr>
        <w:t xml:space="preserve">Eplan </w:t>
      </w:r>
      <w:r w:rsidR="00602184">
        <w:rPr>
          <w:rFonts w:ascii="Arial" w:hAnsi="Arial" w:cs="Arial"/>
          <w:color w:val="000000" w:themeColor="text1"/>
          <w:sz w:val="22"/>
          <w:szCs w:val="22"/>
        </w:rPr>
        <w:t xml:space="preserve">Neulizenzen ausschließlich im </w:t>
      </w:r>
      <w:r w:rsidR="005A6391">
        <w:rPr>
          <w:rFonts w:ascii="Arial" w:hAnsi="Arial" w:cs="Arial"/>
          <w:color w:val="000000" w:themeColor="text1"/>
          <w:sz w:val="22"/>
          <w:szCs w:val="22"/>
        </w:rPr>
        <w:t>Subscription-Modell</w:t>
      </w:r>
      <w:r w:rsidR="00602184">
        <w:rPr>
          <w:rFonts w:ascii="Arial" w:hAnsi="Arial" w:cs="Arial"/>
          <w:color w:val="000000" w:themeColor="text1"/>
          <w:sz w:val="22"/>
          <w:szCs w:val="22"/>
        </w:rPr>
        <w:t xml:space="preserve"> anbieten. Sebastian Seitz, CEO von Eplan, </w:t>
      </w:r>
      <w:r w:rsidR="006A6ED5">
        <w:rPr>
          <w:rFonts w:ascii="Arial" w:hAnsi="Arial" w:cs="Arial"/>
          <w:color w:val="000000" w:themeColor="text1"/>
          <w:sz w:val="22"/>
          <w:szCs w:val="22"/>
        </w:rPr>
        <w:t>macht deutlich</w:t>
      </w:r>
      <w:r w:rsidR="00602184">
        <w:rPr>
          <w:rFonts w:ascii="Arial" w:hAnsi="Arial" w:cs="Arial"/>
          <w:color w:val="000000" w:themeColor="text1"/>
          <w:sz w:val="22"/>
          <w:szCs w:val="22"/>
        </w:rPr>
        <w:t xml:space="preserve">: „Wir richten </w:t>
      </w:r>
      <w:r w:rsidR="00410115">
        <w:rPr>
          <w:rFonts w:ascii="Arial" w:hAnsi="Arial" w:cs="Arial"/>
          <w:color w:val="000000" w:themeColor="text1"/>
          <w:sz w:val="22"/>
          <w:szCs w:val="22"/>
        </w:rPr>
        <w:t>unser Business</w:t>
      </w:r>
      <w:r w:rsidR="0060218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6A6ED5">
        <w:rPr>
          <w:rFonts w:ascii="Arial" w:hAnsi="Arial" w:cs="Arial"/>
          <w:color w:val="000000" w:themeColor="text1"/>
          <w:sz w:val="22"/>
          <w:szCs w:val="22"/>
        </w:rPr>
        <w:t xml:space="preserve">für den Kunden </w:t>
      </w:r>
      <w:r w:rsidR="00602184">
        <w:rPr>
          <w:rFonts w:ascii="Arial" w:hAnsi="Arial" w:cs="Arial"/>
          <w:color w:val="000000" w:themeColor="text1"/>
          <w:sz w:val="22"/>
          <w:szCs w:val="22"/>
        </w:rPr>
        <w:t>zu 100 Prozent auf Zukunft aus.</w:t>
      </w:r>
      <w:r w:rsidR="005A6391">
        <w:rPr>
          <w:rFonts w:ascii="Arial" w:hAnsi="Arial" w:cs="Arial"/>
          <w:color w:val="000000" w:themeColor="text1"/>
          <w:sz w:val="22"/>
          <w:szCs w:val="22"/>
        </w:rPr>
        <w:t xml:space="preserve"> Für</w:t>
      </w:r>
      <w:r w:rsidR="00CF445C">
        <w:rPr>
          <w:rFonts w:ascii="Arial" w:hAnsi="Arial" w:cs="Arial"/>
          <w:color w:val="000000" w:themeColor="text1"/>
          <w:sz w:val="22"/>
          <w:szCs w:val="22"/>
        </w:rPr>
        <w:t xml:space="preserve"> bestehende </w:t>
      </w:r>
      <w:r w:rsidR="005A6391">
        <w:rPr>
          <w:rFonts w:ascii="Arial" w:hAnsi="Arial" w:cs="Arial"/>
          <w:color w:val="000000" w:themeColor="text1"/>
          <w:sz w:val="22"/>
          <w:szCs w:val="22"/>
        </w:rPr>
        <w:t>wie auch für Neuk</w:t>
      </w:r>
      <w:r w:rsidR="00CF445C">
        <w:rPr>
          <w:rFonts w:ascii="Arial" w:hAnsi="Arial" w:cs="Arial"/>
          <w:color w:val="000000" w:themeColor="text1"/>
          <w:sz w:val="22"/>
          <w:szCs w:val="22"/>
        </w:rPr>
        <w:t xml:space="preserve">unden soll </w:t>
      </w:r>
      <w:r w:rsidR="00317528">
        <w:rPr>
          <w:rFonts w:ascii="Arial" w:hAnsi="Arial" w:cs="Arial"/>
          <w:color w:val="000000" w:themeColor="text1"/>
          <w:sz w:val="22"/>
          <w:szCs w:val="22"/>
        </w:rPr>
        <w:t xml:space="preserve">sich </w:t>
      </w:r>
      <w:r w:rsidR="005A6391">
        <w:rPr>
          <w:rFonts w:ascii="Arial" w:hAnsi="Arial" w:cs="Arial"/>
          <w:color w:val="000000" w:themeColor="text1"/>
          <w:sz w:val="22"/>
          <w:szCs w:val="22"/>
        </w:rPr>
        <w:t>unsere wegweisende Entscheidung lohnen.“ Der</w:t>
      </w:r>
      <w:r w:rsidR="00317528">
        <w:rPr>
          <w:rFonts w:ascii="Arial" w:hAnsi="Arial" w:cs="Arial"/>
          <w:color w:val="000000" w:themeColor="text1"/>
          <w:sz w:val="22"/>
          <w:szCs w:val="22"/>
        </w:rPr>
        <w:t xml:space="preserve"> Firmenchef</w:t>
      </w:r>
      <w:r w:rsidR="00CF445C">
        <w:rPr>
          <w:rFonts w:ascii="Arial" w:hAnsi="Arial" w:cs="Arial"/>
          <w:color w:val="000000" w:themeColor="text1"/>
          <w:sz w:val="22"/>
          <w:szCs w:val="22"/>
        </w:rPr>
        <w:t xml:space="preserve"> ist </w:t>
      </w:r>
      <w:r w:rsidR="006A6ED5">
        <w:rPr>
          <w:rFonts w:ascii="Arial" w:hAnsi="Arial" w:cs="Arial"/>
          <w:color w:val="000000" w:themeColor="text1"/>
          <w:sz w:val="22"/>
          <w:szCs w:val="22"/>
        </w:rPr>
        <w:t>überzeugt</w:t>
      </w:r>
      <w:r w:rsidR="00CF445C">
        <w:rPr>
          <w:rFonts w:ascii="Arial" w:hAnsi="Arial" w:cs="Arial"/>
          <w:color w:val="000000" w:themeColor="text1"/>
          <w:sz w:val="22"/>
          <w:szCs w:val="22"/>
        </w:rPr>
        <w:t xml:space="preserve">, dass </w:t>
      </w:r>
      <w:r w:rsidR="00EF1E1B">
        <w:rPr>
          <w:rFonts w:ascii="Arial" w:hAnsi="Arial" w:cs="Arial"/>
          <w:color w:val="000000" w:themeColor="text1"/>
          <w:sz w:val="22"/>
          <w:szCs w:val="22"/>
        </w:rPr>
        <w:t xml:space="preserve">Vorteile wie </w:t>
      </w:r>
      <w:r w:rsidR="00CF445C">
        <w:rPr>
          <w:rFonts w:ascii="Arial" w:hAnsi="Arial" w:cs="Arial"/>
          <w:color w:val="000000" w:themeColor="text1"/>
          <w:sz w:val="22"/>
          <w:szCs w:val="22"/>
        </w:rPr>
        <w:t>günstige Einstiegskondit</w:t>
      </w:r>
      <w:r w:rsidR="00E67CAD">
        <w:rPr>
          <w:rFonts w:ascii="Arial" w:hAnsi="Arial" w:cs="Arial"/>
          <w:color w:val="000000" w:themeColor="text1"/>
          <w:sz w:val="22"/>
          <w:szCs w:val="22"/>
        </w:rPr>
        <w:t>i</w:t>
      </w:r>
      <w:r w:rsidR="00CF445C">
        <w:rPr>
          <w:rFonts w:ascii="Arial" w:hAnsi="Arial" w:cs="Arial"/>
          <w:color w:val="000000" w:themeColor="text1"/>
          <w:sz w:val="22"/>
          <w:szCs w:val="22"/>
        </w:rPr>
        <w:t>onen</w:t>
      </w:r>
      <w:r w:rsidR="007B2B35">
        <w:rPr>
          <w:rFonts w:ascii="Arial" w:hAnsi="Arial" w:cs="Arial"/>
          <w:color w:val="000000" w:themeColor="text1"/>
          <w:sz w:val="22"/>
          <w:szCs w:val="22"/>
        </w:rPr>
        <w:t>, Flexibilität</w:t>
      </w:r>
      <w:r w:rsidR="00EF1E1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8A3EFF">
        <w:rPr>
          <w:rFonts w:ascii="Arial" w:hAnsi="Arial" w:cs="Arial"/>
          <w:color w:val="000000" w:themeColor="text1"/>
          <w:sz w:val="22"/>
          <w:szCs w:val="22"/>
        </w:rPr>
        <w:t xml:space="preserve">in der Abo-Laufzeit </w:t>
      </w:r>
      <w:r w:rsidR="00EF1E1B">
        <w:rPr>
          <w:rFonts w:ascii="Arial" w:hAnsi="Arial" w:cs="Arial"/>
          <w:color w:val="000000" w:themeColor="text1"/>
          <w:sz w:val="22"/>
          <w:szCs w:val="22"/>
        </w:rPr>
        <w:t>und</w:t>
      </w:r>
      <w:r w:rsidR="00D67BD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CF445C">
        <w:rPr>
          <w:rFonts w:ascii="Arial" w:hAnsi="Arial" w:cs="Arial"/>
          <w:color w:val="000000" w:themeColor="text1"/>
          <w:sz w:val="22"/>
          <w:szCs w:val="22"/>
        </w:rPr>
        <w:t xml:space="preserve">das umfassende Paket an Neuerungen im Zuge des Launches </w:t>
      </w:r>
      <w:r w:rsidR="0096362D">
        <w:rPr>
          <w:rFonts w:ascii="Arial" w:hAnsi="Arial" w:cs="Arial"/>
          <w:color w:val="000000" w:themeColor="text1"/>
          <w:sz w:val="22"/>
          <w:szCs w:val="22"/>
        </w:rPr>
        <w:t>der</w:t>
      </w:r>
      <w:r w:rsidR="00317528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D34514">
        <w:rPr>
          <w:rFonts w:ascii="Arial" w:hAnsi="Arial" w:cs="Arial"/>
          <w:color w:val="000000" w:themeColor="text1"/>
          <w:sz w:val="22"/>
          <w:szCs w:val="22"/>
        </w:rPr>
        <w:t>kommenden</w:t>
      </w:r>
      <w:r w:rsidR="00317528">
        <w:rPr>
          <w:rFonts w:ascii="Arial" w:hAnsi="Arial" w:cs="Arial"/>
          <w:color w:val="000000" w:themeColor="text1"/>
          <w:sz w:val="22"/>
          <w:szCs w:val="22"/>
        </w:rPr>
        <w:t xml:space="preserve"> Version</w:t>
      </w:r>
      <w:r w:rsidR="00D34514">
        <w:rPr>
          <w:rFonts w:ascii="Arial" w:hAnsi="Arial" w:cs="Arial"/>
          <w:color w:val="000000" w:themeColor="text1"/>
          <w:sz w:val="22"/>
          <w:szCs w:val="22"/>
        </w:rPr>
        <w:t xml:space="preserve"> von </w:t>
      </w:r>
      <w:proofErr w:type="spellStart"/>
      <w:r w:rsidR="00D34514">
        <w:rPr>
          <w:rFonts w:ascii="Arial" w:hAnsi="Arial" w:cs="Arial"/>
          <w:color w:val="000000" w:themeColor="text1"/>
          <w:sz w:val="22"/>
          <w:szCs w:val="22"/>
        </w:rPr>
        <w:t>Eplan</w:t>
      </w:r>
      <w:proofErr w:type="spellEnd"/>
      <w:r w:rsidR="00317528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0C6B03">
        <w:rPr>
          <w:rFonts w:ascii="Arial" w:hAnsi="Arial" w:cs="Arial"/>
          <w:color w:val="000000" w:themeColor="text1"/>
          <w:sz w:val="22"/>
          <w:szCs w:val="22"/>
        </w:rPr>
        <w:t xml:space="preserve">keine </w:t>
      </w:r>
      <w:r w:rsidR="00D34514">
        <w:rPr>
          <w:rFonts w:ascii="Arial" w:hAnsi="Arial" w:cs="Arial"/>
          <w:color w:val="000000" w:themeColor="text1"/>
          <w:sz w:val="22"/>
          <w:szCs w:val="22"/>
        </w:rPr>
        <w:t>Wünsche offenl</w:t>
      </w:r>
      <w:r w:rsidR="00EF1E1B">
        <w:rPr>
          <w:rFonts w:ascii="Arial" w:hAnsi="Arial" w:cs="Arial"/>
          <w:color w:val="000000" w:themeColor="text1"/>
          <w:sz w:val="22"/>
          <w:szCs w:val="22"/>
        </w:rPr>
        <w:t>assen</w:t>
      </w:r>
      <w:r w:rsidR="00D34514">
        <w:rPr>
          <w:rFonts w:ascii="Arial" w:hAnsi="Arial" w:cs="Arial"/>
          <w:color w:val="000000" w:themeColor="text1"/>
          <w:sz w:val="22"/>
          <w:szCs w:val="22"/>
        </w:rPr>
        <w:t>.</w:t>
      </w:r>
    </w:p>
    <w:p w:rsidR="005A6391" w:rsidRDefault="005A6391" w:rsidP="005A6391">
      <w:pPr>
        <w:spacing w:after="120" w:line="312" w:lineRule="auto"/>
        <w:ind w:right="3493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E</w:t>
      </w:r>
      <w:r w:rsidRPr="00D34514">
        <w:rPr>
          <w:rFonts w:ascii="Arial" w:hAnsi="Arial" w:cs="Arial"/>
          <w:b/>
          <w:color w:val="000000" w:themeColor="text1"/>
          <w:sz w:val="22"/>
          <w:szCs w:val="22"/>
        </w:rPr>
        <w:t>rwünscht: der intensive Dialog mit Kunden</w:t>
      </w:r>
    </w:p>
    <w:p w:rsidR="0096362D" w:rsidRDefault="00317528" w:rsidP="00E8643F">
      <w:pPr>
        <w:spacing w:after="240" w:line="312" w:lineRule="auto"/>
        <w:ind w:right="3493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„</w:t>
      </w:r>
      <w:r w:rsidR="006A6ED5">
        <w:rPr>
          <w:rFonts w:ascii="Arial" w:hAnsi="Arial" w:cs="Arial"/>
          <w:color w:val="000000" w:themeColor="text1"/>
          <w:sz w:val="22"/>
          <w:szCs w:val="22"/>
        </w:rPr>
        <w:t>Der Erfolg unserer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Kunde</w:t>
      </w:r>
      <w:r w:rsidR="006A6ED5">
        <w:rPr>
          <w:rFonts w:ascii="Arial" w:hAnsi="Arial" w:cs="Arial"/>
          <w:color w:val="000000" w:themeColor="text1"/>
          <w:sz w:val="22"/>
          <w:szCs w:val="22"/>
        </w:rPr>
        <w:t>n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steht im Mittelpunkt unseres Handelns. </w:t>
      </w:r>
      <w:r w:rsidR="003E0BE9">
        <w:rPr>
          <w:rFonts w:ascii="Arial" w:hAnsi="Arial" w:cs="Arial"/>
          <w:color w:val="000000" w:themeColor="text1"/>
          <w:sz w:val="22"/>
          <w:szCs w:val="22"/>
        </w:rPr>
        <w:t xml:space="preserve">Die </w:t>
      </w:r>
      <w:r w:rsidR="006A6ED5">
        <w:rPr>
          <w:rFonts w:ascii="Arial" w:hAnsi="Arial" w:cs="Arial"/>
          <w:color w:val="000000" w:themeColor="text1"/>
          <w:sz w:val="22"/>
          <w:szCs w:val="22"/>
        </w:rPr>
        <w:t>Weiter</w:t>
      </w:r>
      <w:r w:rsidR="000C6B03">
        <w:rPr>
          <w:rFonts w:ascii="Arial" w:hAnsi="Arial" w:cs="Arial"/>
          <w:color w:val="000000" w:themeColor="text1"/>
          <w:sz w:val="22"/>
          <w:szCs w:val="22"/>
        </w:rPr>
        <w:t>e</w:t>
      </w:r>
      <w:r w:rsidR="003E0BE9">
        <w:rPr>
          <w:rFonts w:ascii="Arial" w:hAnsi="Arial" w:cs="Arial"/>
          <w:color w:val="000000" w:themeColor="text1"/>
          <w:sz w:val="22"/>
          <w:szCs w:val="22"/>
        </w:rPr>
        <w:t xml:space="preserve">ntwicklung unserer Software soll </w:t>
      </w:r>
      <w:r w:rsidR="006A6ED5">
        <w:rPr>
          <w:rFonts w:ascii="Arial" w:hAnsi="Arial" w:cs="Arial"/>
          <w:color w:val="000000" w:themeColor="text1"/>
          <w:sz w:val="22"/>
          <w:szCs w:val="22"/>
        </w:rPr>
        <w:t>Unternehmen</w:t>
      </w:r>
      <w:r w:rsidR="003E0BE9">
        <w:rPr>
          <w:rFonts w:ascii="Arial" w:hAnsi="Arial" w:cs="Arial"/>
          <w:color w:val="000000" w:themeColor="text1"/>
          <w:sz w:val="22"/>
          <w:szCs w:val="22"/>
        </w:rPr>
        <w:t xml:space="preserve"> nicht nur mitnehmen – sie soll </w:t>
      </w:r>
      <w:r w:rsidR="0096362D">
        <w:rPr>
          <w:rFonts w:ascii="Arial" w:hAnsi="Arial" w:cs="Arial"/>
          <w:color w:val="000000" w:themeColor="text1"/>
          <w:sz w:val="22"/>
          <w:szCs w:val="22"/>
        </w:rPr>
        <w:t xml:space="preserve">sie </w:t>
      </w:r>
      <w:r w:rsidR="00D34514">
        <w:rPr>
          <w:rFonts w:ascii="Arial" w:hAnsi="Arial" w:cs="Arial"/>
          <w:color w:val="000000" w:themeColor="text1"/>
          <w:sz w:val="22"/>
          <w:szCs w:val="22"/>
        </w:rPr>
        <w:t>begeistern</w:t>
      </w:r>
      <w:r w:rsidR="003E0BE9">
        <w:rPr>
          <w:rFonts w:ascii="Arial" w:hAnsi="Arial" w:cs="Arial"/>
          <w:color w:val="000000" w:themeColor="text1"/>
          <w:sz w:val="22"/>
          <w:szCs w:val="22"/>
        </w:rPr>
        <w:t>“</w:t>
      </w:r>
      <w:r w:rsidR="00D34514">
        <w:rPr>
          <w:rFonts w:ascii="Arial" w:hAnsi="Arial" w:cs="Arial"/>
          <w:color w:val="000000" w:themeColor="text1"/>
          <w:sz w:val="22"/>
          <w:szCs w:val="22"/>
        </w:rPr>
        <w:t>, erklärt Seitz.</w:t>
      </w:r>
      <w:r w:rsidR="003E0BE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96362D">
        <w:rPr>
          <w:rFonts w:ascii="Arial" w:hAnsi="Arial" w:cs="Arial"/>
          <w:color w:val="000000" w:themeColor="text1"/>
          <w:sz w:val="22"/>
          <w:szCs w:val="22"/>
        </w:rPr>
        <w:t>Diese Aussage skizziert zugleich die Maxime des Unternehmens: Mit effizientem Engineering den Erfolg seiner Kunden</w:t>
      </w:r>
      <w:r w:rsidR="005A6391">
        <w:rPr>
          <w:rFonts w:ascii="Arial" w:hAnsi="Arial" w:cs="Arial"/>
          <w:color w:val="000000" w:themeColor="text1"/>
          <w:sz w:val="22"/>
          <w:szCs w:val="22"/>
        </w:rPr>
        <w:t xml:space="preserve"> nachhaltig</w:t>
      </w:r>
      <w:r w:rsidR="0096362D">
        <w:rPr>
          <w:rFonts w:ascii="Arial" w:hAnsi="Arial" w:cs="Arial"/>
          <w:color w:val="000000" w:themeColor="text1"/>
          <w:sz w:val="22"/>
          <w:szCs w:val="22"/>
        </w:rPr>
        <w:t xml:space="preserve"> zu gestalten und zu sichern. </w:t>
      </w:r>
      <w:r w:rsidR="005A6391">
        <w:rPr>
          <w:rFonts w:ascii="Arial" w:hAnsi="Arial" w:cs="Arial"/>
          <w:color w:val="000000" w:themeColor="text1"/>
          <w:sz w:val="22"/>
          <w:szCs w:val="22"/>
        </w:rPr>
        <w:t>Zudem freut sich</w:t>
      </w:r>
      <w:r w:rsidR="00D34514">
        <w:rPr>
          <w:rFonts w:ascii="Arial" w:hAnsi="Arial" w:cs="Arial"/>
          <w:color w:val="000000" w:themeColor="text1"/>
          <w:sz w:val="22"/>
          <w:szCs w:val="22"/>
        </w:rPr>
        <w:t xml:space="preserve"> Unternehmens-Chef</w:t>
      </w:r>
      <w:r w:rsidR="0096362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5A6391">
        <w:rPr>
          <w:rFonts w:ascii="Arial" w:hAnsi="Arial" w:cs="Arial"/>
          <w:color w:val="000000" w:themeColor="text1"/>
          <w:sz w:val="22"/>
          <w:szCs w:val="22"/>
        </w:rPr>
        <w:t>Seitz</w:t>
      </w:r>
      <w:r w:rsidR="006A6ED5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96362D">
        <w:rPr>
          <w:rFonts w:ascii="Arial" w:hAnsi="Arial" w:cs="Arial"/>
          <w:color w:val="000000" w:themeColor="text1"/>
          <w:sz w:val="22"/>
          <w:szCs w:val="22"/>
        </w:rPr>
        <w:t xml:space="preserve">darauf, mit dem Subscription-Modell noch enger in den Dialog mit Kunden zu kommen. „Wir wollen die Beziehung zu unseren Kunden weiter intensivieren, denn in Zeiten der digitalen und </w:t>
      </w:r>
      <w:r w:rsidR="006A6ED5">
        <w:rPr>
          <w:rFonts w:ascii="Arial" w:hAnsi="Arial" w:cs="Arial"/>
          <w:color w:val="000000" w:themeColor="text1"/>
          <w:sz w:val="22"/>
          <w:szCs w:val="22"/>
        </w:rPr>
        <w:t xml:space="preserve">zugleich </w:t>
      </w:r>
      <w:r w:rsidR="0096362D">
        <w:rPr>
          <w:rFonts w:ascii="Arial" w:hAnsi="Arial" w:cs="Arial"/>
          <w:color w:val="000000" w:themeColor="text1"/>
          <w:sz w:val="22"/>
          <w:szCs w:val="22"/>
        </w:rPr>
        <w:t>industriellen Transformation ist ein enger Austausch die Basis des Erfolgs für beide Seiten.“</w:t>
      </w:r>
    </w:p>
    <w:p w:rsidR="00E60622" w:rsidRPr="00E60622" w:rsidRDefault="00E60622" w:rsidP="00E8643F">
      <w:pPr>
        <w:spacing w:after="240" w:line="312" w:lineRule="auto"/>
        <w:ind w:right="3493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Die neuen Abo-Konditionen sind bereits ab sofort verfügbar. Neukunden wie </w:t>
      </w:r>
      <w:r w:rsidRPr="00E60622">
        <w:rPr>
          <w:rFonts w:ascii="Arial" w:hAnsi="Arial" w:cs="Arial"/>
          <w:sz w:val="22"/>
          <w:szCs w:val="22"/>
        </w:rPr>
        <w:t>Bestandsk</w:t>
      </w:r>
      <w:r>
        <w:rPr>
          <w:rFonts w:ascii="Arial" w:hAnsi="Arial" w:cs="Arial"/>
          <w:sz w:val="22"/>
          <w:szCs w:val="22"/>
        </w:rPr>
        <w:t xml:space="preserve">unden können jedoch bis zum </w:t>
      </w:r>
      <w:r w:rsidRPr="00E60622">
        <w:rPr>
          <w:rFonts w:ascii="Arial" w:hAnsi="Arial" w:cs="Arial"/>
          <w:sz w:val="22"/>
          <w:szCs w:val="22"/>
        </w:rPr>
        <w:t>31. Juli 2021 jede neue bzw. zusätzliche</w:t>
      </w:r>
      <w:r>
        <w:rPr>
          <w:rFonts w:ascii="Arial" w:hAnsi="Arial" w:cs="Arial"/>
          <w:sz w:val="22"/>
          <w:szCs w:val="22"/>
        </w:rPr>
        <w:t xml:space="preserve"> Lizenz </w:t>
      </w:r>
      <w:r w:rsidRPr="00E60622">
        <w:rPr>
          <w:rFonts w:ascii="Arial" w:hAnsi="Arial" w:cs="Arial"/>
          <w:sz w:val="22"/>
          <w:szCs w:val="22"/>
        </w:rPr>
        <w:t>weiterhin auch als</w:t>
      </w:r>
      <w:r w:rsidR="00410115">
        <w:rPr>
          <w:rFonts w:ascii="Arial" w:hAnsi="Arial" w:cs="Arial"/>
          <w:sz w:val="22"/>
          <w:szCs w:val="22"/>
        </w:rPr>
        <w:t xml:space="preserve"> </w:t>
      </w:r>
      <w:r w:rsidR="001D3842">
        <w:rPr>
          <w:rFonts w:ascii="Arial" w:hAnsi="Arial" w:cs="Arial"/>
          <w:sz w:val="22"/>
          <w:szCs w:val="22"/>
        </w:rPr>
        <w:t>Kauflizenz/</w:t>
      </w:r>
      <w:r w:rsidR="00410115">
        <w:rPr>
          <w:rFonts w:ascii="Arial" w:hAnsi="Arial" w:cs="Arial"/>
          <w:sz w:val="22"/>
          <w:szCs w:val="22"/>
        </w:rPr>
        <w:t>Dauerlizenz</w:t>
      </w:r>
      <w:r w:rsidR="00410115" w:rsidRPr="00E6062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erwerben</w:t>
      </w:r>
      <w:r w:rsidRPr="00E60622">
        <w:rPr>
          <w:rFonts w:ascii="Arial" w:hAnsi="Arial" w:cs="Arial"/>
          <w:sz w:val="22"/>
          <w:szCs w:val="22"/>
        </w:rPr>
        <w:t xml:space="preserve">. </w:t>
      </w:r>
    </w:p>
    <w:p w:rsidR="0020315E" w:rsidRDefault="0020315E" w:rsidP="00713B04">
      <w:pPr>
        <w:spacing w:after="240" w:line="312" w:lineRule="auto"/>
        <w:ind w:right="3493"/>
        <w:rPr>
          <w:rFonts w:ascii="Arial" w:hAnsi="Arial" w:cs="Arial"/>
          <w:sz w:val="22"/>
          <w:szCs w:val="22"/>
        </w:rPr>
      </w:pPr>
      <w:r w:rsidRPr="0035380A">
        <w:rPr>
          <w:rFonts w:ascii="Arial" w:hAnsi="Arial" w:cs="Arial"/>
          <w:sz w:val="22"/>
          <w:szCs w:val="22"/>
        </w:rPr>
        <w:t>(</w:t>
      </w:r>
      <w:r w:rsidR="001D3842">
        <w:rPr>
          <w:rFonts w:ascii="Arial" w:hAnsi="Arial" w:cs="Arial"/>
          <w:sz w:val="22"/>
          <w:szCs w:val="22"/>
        </w:rPr>
        <w:t>1.8</w:t>
      </w:r>
      <w:r w:rsidR="00886A30">
        <w:rPr>
          <w:rFonts w:ascii="Arial" w:hAnsi="Arial" w:cs="Arial"/>
          <w:sz w:val="22"/>
          <w:szCs w:val="22"/>
        </w:rPr>
        <w:t>38</w:t>
      </w:r>
      <w:r w:rsidR="00E92142">
        <w:rPr>
          <w:rFonts w:ascii="Arial" w:hAnsi="Arial" w:cs="Arial"/>
          <w:sz w:val="22"/>
          <w:szCs w:val="22"/>
        </w:rPr>
        <w:t xml:space="preserve"> </w:t>
      </w:r>
      <w:r w:rsidRPr="0035380A">
        <w:rPr>
          <w:rFonts w:ascii="Arial" w:hAnsi="Arial" w:cs="Arial"/>
          <w:sz w:val="22"/>
          <w:szCs w:val="22"/>
        </w:rPr>
        <w:t>Zeichen)</w:t>
      </w:r>
    </w:p>
    <w:p w:rsidR="0020315E" w:rsidRPr="00330FDF" w:rsidRDefault="0020315E" w:rsidP="00713B04">
      <w:pPr>
        <w:spacing w:after="240" w:line="312" w:lineRule="auto"/>
        <w:ind w:right="3493"/>
        <w:rPr>
          <w:rFonts w:ascii="Wingdings" w:hAnsi="Wingdings"/>
        </w:rPr>
      </w:pPr>
      <w:r>
        <w:rPr>
          <w:rFonts w:ascii="Wingdings" w:hAnsi="Wingdings"/>
        </w:rPr>
        <w:t></w:t>
      </w:r>
    </w:p>
    <w:p w:rsidR="0020315E" w:rsidRPr="00330FDF" w:rsidRDefault="0020315E" w:rsidP="0020315E">
      <w:pPr>
        <w:pStyle w:val="PIAbspann"/>
        <w:rPr>
          <w:b/>
          <w:bCs/>
        </w:rPr>
      </w:pPr>
      <w:r w:rsidRPr="00330FDF">
        <w:rPr>
          <w:b/>
          <w:bCs/>
        </w:rPr>
        <w:t xml:space="preserve">Bildmaterial </w:t>
      </w:r>
    </w:p>
    <w:p w:rsidR="009929B4" w:rsidRDefault="00E8643F" w:rsidP="009929B4">
      <w:pPr>
        <w:autoSpaceDE w:val="0"/>
        <w:autoSpaceDN w:val="0"/>
        <w:adjustRightInd w:val="0"/>
        <w:spacing w:after="240" w:line="312" w:lineRule="auto"/>
        <w:ind w:right="3493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Sebastian Seitz.jpg: </w:t>
      </w:r>
      <w:r w:rsidR="00C534C1">
        <w:rPr>
          <w:rFonts w:ascii="Arial" w:hAnsi="Arial" w:cs="Arial"/>
          <w:sz w:val="18"/>
        </w:rPr>
        <w:t>„</w:t>
      </w:r>
      <w:r w:rsidR="006A6ED5" w:rsidRPr="006A6ED5">
        <w:rPr>
          <w:rFonts w:ascii="Arial" w:hAnsi="Arial" w:cs="Arial"/>
          <w:sz w:val="18"/>
        </w:rPr>
        <w:t>Wir wollen die Beziehung zu unseren Kunden weiter intensivieren, denn in Zeiten der digitalen und zugleich industriellen Transformation ist ein enger Austausch die Basis des Erfolgs für beid</w:t>
      </w:r>
      <w:r w:rsidR="006A6ED5">
        <w:rPr>
          <w:rFonts w:ascii="Arial" w:hAnsi="Arial" w:cs="Arial"/>
          <w:sz w:val="18"/>
        </w:rPr>
        <w:t>e Seiten“, erklärt Sebastian Seitz, CEO von Eplan.</w:t>
      </w:r>
    </w:p>
    <w:p w:rsidR="0020315E" w:rsidRDefault="0020315E" w:rsidP="0020315E">
      <w:pPr>
        <w:pStyle w:val="PIAbspann"/>
      </w:pPr>
      <w:r>
        <w:t>Abdruck honorarfrei. Bitte geben Sie als Quelle Eplan Software &amp; Service GmbH &amp; Co. KG an. Wir freuen uns über einen Beleg.</w:t>
      </w:r>
    </w:p>
    <w:p w:rsidR="00BC25E8" w:rsidRPr="008F3340" w:rsidRDefault="00BC25E8" w:rsidP="00BC25E8">
      <w:pPr>
        <w:pStyle w:val="Kopfzeile"/>
        <w:tabs>
          <w:tab w:val="clear" w:pos="4536"/>
          <w:tab w:val="clear" w:pos="9072"/>
        </w:tabs>
        <w:spacing w:line="240" w:lineRule="atLeast"/>
        <w:ind w:right="3119"/>
        <w:rPr>
          <w:rFonts w:ascii="Arial" w:hAnsi="Arial" w:cs="Arial"/>
          <w:b/>
          <w:sz w:val="18"/>
          <w:szCs w:val="18"/>
        </w:rPr>
      </w:pPr>
      <w:r w:rsidRPr="008F3340">
        <w:rPr>
          <w:rFonts w:ascii="Arial" w:hAnsi="Arial" w:cs="Arial"/>
          <w:b/>
          <w:sz w:val="18"/>
          <w:szCs w:val="18"/>
        </w:rPr>
        <w:t>EPLAN</w:t>
      </w:r>
    </w:p>
    <w:p w:rsidR="00BC25E8" w:rsidRPr="00540EEA" w:rsidRDefault="00BC25E8" w:rsidP="00BC25E8">
      <w:pPr>
        <w:pStyle w:val="Kopfzeile"/>
        <w:tabs>
          <w:tab w:val="clear" w:pos="4536"/>
          <w:tab w:val="clear" w:pos="9072"/>
        </w:tabs>
        <w:spacing w:line="240" w:lineRule="atLeast"/>
        <w:ind w:right="3119"/>
        <w:rPr>
          <w:rFonts w:ascii="Arial" w:hAnsi="Arial" w:cs="Arial"/>
          <w:b/>
          <w:sz w:val="22"/>
          <w:szCs w:val="22"/>
        </w:rPr>
      </w:pPr>
    </w:p>
    <w:p w:rsidR="00BC25E8" w:rsidRDefault="00BC25E8" w:rsidP="00BC25E8">
      <w:pPr>
        <w:spacing w:after="240" w:line="312" w:lineRule="auto"/>
        <w:ind w:right="3402"/>
        <w:rPr>
          <w:rFonts w:ascii="Arial" w:hAnsi="Arial" w:cs="Arial"/>
          <w:sz w:val="18"/>
        </w:rPr>
      </w:pPr>
      <w:r w:rsidRPr="00C0371C">
        <w:rPr>
          <w:rFonts w:ascii="Arial" w:hAnsi="Arial" w:cs="Arial"/>
          <w:sz w:val="18"/>
        </w:rPr>
        <w:t>EPLAN bietet Software und Service rund um das Engineering in den Bereichen Elektrotechnik, Automatisierung und Mechatronik. Das Unternehmen entwickelt eine der weltweit führenden Softwarelösungen für den Maschinen-, Anlagen- und Schaltschrankbau.</w:t>
      </w:r>
      <w:r>
        <w:rPr>
          <w:rFonts w:ascii="Arial" w:hAnsi="Arial" w:cs="Arial"/>
          <w:sz w:val="18"/>
        </w:rPr>
        <w:t xml:space="preserve"> </w:t>
      </w:r>
      <w:r w:rsidRPr="00C0371C">
        <w:rPr>
          <w:rFonts w:ascii="Arial" w:hAnsi="Arial" w:cs="Arial"/>
          <w:sz w:val="18"/>
        </w:rPr>
        <w:t xml:space="preserve">EPLAN ist </w:t>
      </w:r>
      <w:r>
        <w:rPr>
          <w:rFonts w:ascii="Arial" w:hAnsi="Arial" w:cs="Arial"/>
          <w:sz w:val="18"/>
        </w:rPr>
        <w:t>zudem der</w:t>
      </w:r>
      <w:r w:rsidRPr="00C0371C">
        <w:rPr>
          <w:rFonts w:ascii="Arial" w:hAnsi="Arial" w:cs="Arial"/>
          <w:sz w:val="18"/>
        </w:rPr>
        <w:t xml:space="preserve"> ideale Partner, um herausfordernde Engineering-Prozesse zu vereinfachen. </w:t>
      </w:r>
    </w:p>
    <w:p w:rsidR="00BC25E8" w:rsidRDefault="00BC25E8" w:rsidP="00BC25E8">
      <w:pPr>
        <w:spacing w:after="240" w:line="312" w:lineRule="auto"/>
        <w:ind w:right="3402"/>
        <w:rPr>
          <w:rFonts w:ascii="Arial" w:hAnsi="Arial" w:cs="Arial"/>
          <w:sz w:val="18"/>
        </w:rPr>
      </w:pPr>
      <w:r w:rsidRPr="00C0371C">
        <w:rPr>
          <w:rFonts w:ascii="Arial" w:hAnsi="Arial" w:cs="Arial"/>
          <w:sz w:val="18"/>
        </w:rPr>
        <w:t>Standardisierte und individuelle ERP- und PLM/PDM-Schnittstellen sichern durchgängige Daten entlang der gesamten Wertschöpfungskette.</w:t>
      </w:r>
      <w:r>
        <w:rPr>
          <w:rFonts w:ascii="Arial" w:hAnsi="Arial" w:cs="Arial"/>
          <w:sz w:val="18"/>
        </w:rPr>
        <w:t xml:space="preserve"> </w:t>
      </w:r>
      <w:r w:rsidRPr="00782929">
        <w:rPr>
          <w:rFonts w:ascii="Arial" w:hAnsi="Arial" w:cs="Arial"/>
          <w:sz w:val="18"/>
        </w:rPr>
        <w:t>Mit EPLAN zu arbe</w:t>
      </w:r>
      <w:r>
        <w:rPr>
          <w:rFonts w:ascii="Arial" w:hAnsi="Arial" w:cs="Arial"/>
          <w:sz w:val="18"/>
        </w:rPr>
        <w:t xml:space="preserve">iten bedeutet uneingeschränkte </w:t>
      </w:r>
      <w:r w:rsidRPr="00782929">
        <w:rPr>
          <w:rFonts w:ascii="Arial" w:hAnsi="Arial" w:cs="Arial"/>
          <w:sz w:val="18"/>
        </w:rPr>
        <w:t>Kommunikation über alle Engineering-</w:t>
      </w:r>
      <w:r>
        <w:rPr>
          <w:rFonts w:ascii="Arial" w:hAnsi="Arial" w:cs="Arial"/>
          <w:sz w:val="18"/>
        </w:rPr>
        <w:t>Disziplinen</w:t>
      </w:r>
      <w:r w:rsidRPr="00782929">
        <w:rPr>
          <w:rFonts w:ascii="Arial" w:hAnsi="Arial" w:cs="Arial"/>
          <w:sz w:val="18"/>
        </w:rPr>
        <w:t xml:space="preserve"> hinweg</w:t>
      </w:r>
      <w:r>
        <w:rPr>
          <w:rFonts w:ascii="Arial" w:hAnsi="Arial" w:cs="Arial"/>
          <w:sz w:val="18"/>
        </w:rPr>
        <w:t xml:space="preserve">. </w:t>
      </w:r>
      <w:r w:rsidRPr="00C0371C">
        <w:rPr>
          <w:rFonts w:ascii="Arial" w:hAnsi="Arial" w:cs="Arial"/>
          <w:sz w:val="18"/>
        </w:rPr>
        <w:t>Egal ob kleine oder große Unternehmen</w:t>
      </w:r>
      <w:r>
        <w:rPr>
          <w:rFonts w:ascii="Arial" w:hAnsi="Arial" w:cs="Arial"/>
          <w:sz w:val="18"/>
        </w:rPr>
        <w:t>: Kunden können so</w:t>
      </w:r>
      <w:r w:rsidRPr="00C0371C">
        <w:rPr>
          <w:rFonts w:ascii="Arial" w:hAnsi="Arial" w:cs="Arial"/>
          <w:sz w:val="18"/>
        </w:rPr>
        <w:t xml:space="preserve"> ihre Expertise effizienter einsetzen.</w:t>
      </w:r>
      <w:r>
        <w:rPr>
          <w:rFonts w:ascii="Arial" w:hAnsi="Arial" w:cs="Arial"/>
          <w:sz w:val="18"/>
        </w:rPr>
        <w:t xml:space="preserve"> </w:t>
      </w:r>
      <w:r w:rsidRPr="00C0371C">
        <w:rPr>
          <w:rFonts w:ascii="Arial" w:hAnsi="Arial" w:cs="Arial"/>
          <w:sz w:val="18"/>
        </w:rPr>
        <w:t xml:space="preserve">EPLAN will weiter mit Kunden und Partnern wachsen und treibt die Integration und Automatisierung </w:t>
      </w:r>
      <w:r>
        <w:rPr>
          <w:rFonts w:ascii="Arial" w:hAnsi="Arial" w:cs="Arial"/>
          <w:sz w:val="18"/>
        </w:rPr>
        <w:t xml:space="preserve">im Engineering </w:t>
      </w:r>
      <w:r w:rsidRPr="00C0371C">
        <w:rPr>
          <w:rFonts w:ascii="Arial" w:hAnsi="Arial" w:cs="Arial"/>
          <w:sz w:val="18"/>
        </w:rPr>
        <w:t xml:space="preserve">voran. Weltweit werden über </w:t>
      </w:r>
      <w:r>
        <w:rPr>
          <w:rFonts w:ascii="Arial" w:hAnsi="Arial" w:cs="Arial"/>
          <w:sz w:val="18"/>
        </w:rPr>
        <w:t>58</w:t>
      </w:r>
      <w:r w:rsidRPr="00C0371C">
        <w:rPr>
          <w:rFonts w:ascii="Arial" w:hAnsi="Arial" w:cs="Arial"/>
          <w:sz w:val="18"/>
        </w:rPr>
        <w:t>.000 Kunden unterstützt</w:t>
      </w:r>
      <w:r>
        <w:rPr>
          <w:rFonts w:ascii="Arial" w:hAnsi="Arial" w:cs="Arial"/>
          <w:sz w:val="18"/>
        </w:rPr>
        <w:t>. „</w:t>
      </w:r>
      <w:r w:rsidRPr="00C0371C">
        <w:rPr>
          <w:rFonts w:ascii="Arial" w:hAnsi="Arial" w:cs="Arial"/>
          <w:sz w:val="18"/>
        </w:rPr>
        <w:t xml:space="preserve">Efficient </w:t>
      </w:r>
      <w:r>
        <w:rPr>
          <w:rFonts w:ascii="Arial" w:hAnsi="Arial" w:cs="Arial"/>
          <w:sz w:val="18"/>
        </w:rPr>
        <w:t>E</w:t>
      </w:r>
      <w:r w:rsidRPr="00C0371C">
        <w:rPr>
          <w:rFonts w:ascii="Arial" w:hAnsi="Arial" w:cs="Arial"/>
          <w:sz w:val="18"/>
        </w:rPr>
        <w:t>ngineering“ ist die Devise</w:t>
      </w:r>
      <w:r>
        <w:rPr>
          <w:rFonts w:ascii="Arial" w:hAnsi="Arial" w:cs="Arial"/>
          <w:sz w:val="18"/>
        </w:rPr>
        <w:t>.</w:t>
      </w:r>
    </w:p>
    <w:p w:rsidR="00BC25E8" w:rsidRDefault="00BC25E8" w:rsidP="00BC25E8">
      <w:pPr>
        <w:pStyle w:val="PIAbspann"/>
      </w:pPr>
      <w:r>
        <w:t xml:space="preserve">EPLAN wurde 1984 gegründet und ist Teil der </w:t>
      </w:r>
      <w:r w:rsidRPr="00DA58BF">
        <w:t>Friedhelm Loh Group</w:t>
      </w:r>
      <w:r>
        <w:t xml:space="preserve">. </w:t>
      </w:r>
      <w:r w:rsidRPr="002A12BD">
        <w:t xml:space="preserve">Das Familienunternehmen ist mit </w:t>
      </w:r>
      <w:r>
        <w:t>12</w:t>
      </w:r>
      <w:r w:rsidRPr="002A12BD">
        <w:t xml:space="preserve"> Produktionsstätten und </w:t>
      </w:r>
      <w:r>
        <w:t>96</w:t>
      </w:r>
      <w:r w:rsidRPr="002A12BD">
        <w:t xml:space="preserve"> internationalen Tochtergesellschaften weltweit präsent. Die inhabergeführte Friedhelm Loh Group beschäftigt </w:t>
      </w:r>
      <w:r>
        <w:t>12.100</w:t>
      </w:r>
      <w:r w:rsidRPr="002A12BD">
        <w:t xml:space="preserve"> </w:t>
      </w:r>
      <w:r w:rsidRPr="0090671B">
        <w:t xml:space="preserve">Mitarbeiter und erzielte im Jahr </w:t>
      </w:r>
      <w:r>
        <w:t>2019</w:t>
      </w:r>
      <w:r w:rsidRPr="0090671B">
        <w:t xml:space="preserve"> einen Umsatz von rund 2,</w:t>
      </w:r>
      <w:r>
        <w:t>6</w:t>
      </w:r>
      <w:r w:rsidRPr="0090671B">
        <w:t xml:space="preserve"> Milliarden Euro. Zum </w:t>
      </w:r>
      <w:r>
        <w:t>zwölften</w:t>
      </w:r>
      <w:r w:rsidRPr="0090671B">
        <w:t xml:space="preserve"> Mal in Folge wurde die Unternehmensgruppe 20</w:t>
      </w:r>
      <w:r>
        <w:t>20</w:t>
      </w:r>
      <w:r w:rsidRPr="0090671B">
        <w:t xml:space="preserve"> als Top-Arbeitgeber Deutschland ausgezeichnet. In einer bundesweiten Studie stellten</w:t>
      </w:r>
      <w:r w:rsidRPr="002A12BD">
        <w:t xml:space="preserve"> die Zeitschrift Focus Money und die Stiftung Deutschland </w:t>
      </w:r>
      <w:r w:rsidRPr="002A12BD">
        <w:lastRenderedPageBreak/>
        <w:t xml:space="preserve">Test fest, dass </w:t>
      </w:r>
      <w:r>
        <w:t>die Friedhelm Loh Group 2020 bereits zum fünften Mal</w:t>
      </w:r>
      <w:r w:rsidRPr="002A12BD">
        <w:t xml:space="preserve"> zu den besten Ausbildungsbetrieben gehört.</w:t>
      </w:r>
    </w:p>
    <w:p w:rsidR="00BC25E8" w:rsidRDefault="00BC25E8" w:rsidP="00BC25E8">
      <w:pPr>
        <w:pStyle w:val="PIAbspann"/>
        <w:spacing w:after="0"/>
      </w:pPr>
      <w:r w:rsidRPr="00C6579D">
        <w:t>Weitere Informationen finden Sie unter</w:t>
      </w:r>
      <w:r>
        <w:t xml:space="preserve">: </w:t>
      </w:r>
    </w:p>
    <w:p w:rsidR="0020315E" w:rsidRDefault="00BC25E8" w:rsidP="001A2749">
      <w:pPr>
        <w:pStyle w:val="PIAbspann"/>
        <w:spacing w:after="0"/>
        <w:rPr>
          <w:szCs w:val="18"/>
        </w:rPr>
      </w:pPr>
      <w:r w:rsidRPr="00C6579D">
        <w:t>www.</w:t>
      </w:r>
      <w:r>
        <w:t>eplan</w:t>
      </w:r>
      <w:r w:rsidRPr="00C6579D">
        <w:t xml:space="preserve">.de und </w:t>
      </w:r>
      <w:r w:rsidRPr="00860FB6">
        <w:t>www.friedhelm-loh-group.com</w:t>
      </w:r>
    </w:p>
    <w:p w:rsidR="003D11CB" w:rsidRDefault="003D11CB" w:rsidP="009D29AD">
      <w:pPr>
        <w:pStyle w:val="Kopfzeile"/>
        <w:tabs>
          <w:tab w:val="clear" w:pos="4536"/>
          <w:tab w:val="clear" w:pos="9072"/>
        </w:tabs>
        <w:spacing w:line="240" w:lineRule="atLeast"/>
        <w:ind w:right="3119"/>
        <w:rPr>
          <w:rFonts w:ascii="Arial" w:hAnsi="Arial" w:cs="Arial"/>
          <w:sz w:val="18"/>
          <w:szCs w:val="18"/>
        </w:rPr>
      </w:pPr>
    </w:p>
    <w:sectPr w:rsidR="003D11CB" w:rsidSect="00F2407B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3119" w:right="1418" w:bottom="1134" w:left="1418" w:header="680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65D1" w:rsidRDefault="006E65D1">
      <w:r>
        <w:separator/>
      </w:r>
    </w:p>
  </w:endnote>
  <w:endnote w:type="continuationSeparator" w:id="0">
    <w:p w:rsidR="006E65D1" w:rsidRDefault="006E65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62FE" w:rsidRPr="008C6F46" w:rsidRDefault="006C62FE" w:rsidP="008C6F46">
    <w:pPr>
      <w:pStyle w:val="Fuzeile"/>
      <w:jc w:val="right"/>
      <w:rPr>
        <w:rFonts w:ascii="Arial" w:hAnsi="Arial" w:cs="Arial"/>
        <w:sz w:val="22"/>
        <w:szCs w:val="22"/>
      </w:rPr>
    </w:pPr>
    <w:r w:rsidRPr="008C6F46">
      <w:rPr>
        <w:rStyle w:val="Seitenzahl"/>
        <w:rFonts w:ascii="Arial" w:hAnsi="Arial" w:cs="Arial"/>
        <w:sz w:val="22"/>
        <w:szCs w:val="22"/>
      </w:rPr>
      <w:t xml:space="preserve">Seite </w:t>
    </w:r>
    <w:r w:rsidRPr="008C6F46">
      <w:rPr>
        <w:rStyle w:val="Seitenzahl"/>
        <w:rFonts w:ascii="Arial" w:hAnsi="Arial" w:cs="Arial"/>
        <w:sz w:val="22"/>
        <w:szCs w:val="22"/>
      </w:rPr>
      <w:fldChar w:fldCharType="begin"/>
    </w:r>
    <w:r w:rsidRPr="008C6F46">
      <w:rPr>
        <w:rStyle w:val="Seitenzahl"/>
        <w:rFonts w:ascii="Arial" w:hAnsi="Arial" w:cs="Arial"/>
        <w:sz w:val="22"/>
        <w:szCs w:val="22"/>
      </w:rPr>
      <w:instrText xml:space="preserve"> PAGE </w:instrText>
    </w:r>
    <w:r w:rsidRPr="008C6F46">
      <w:rPr>
        <w:rStyle w:val="Seitenzahl"/>
        <w:rFonts w:ascii="Arial" w:hAnsi="Arial" w:cs="Arial"/>
        <w:sz w:val="22"/>
        <w:szCs w:val="22"/>
      </w:rPr>
      <w:fldChar w:fldCharType="separate"/>
    </w:r>
    <w:r w:rsidR="00FE1B9D">
      <w:rPr>
        <w:rStyle w:val="Seitenzahl"/>
        <w:rFonts w:ascii="Arial" w:hAnsi="Arial" w:cs="Arial"/>
        <w:noProof/>
        <w:sz w:val="22"/>
        <w:szCs w:val="22"/>
      </w:rPr>
      <w:t>2</w:t>
    </w:r>
    <w:r w:rsidRPr="008C6F46">
      <w:rPr>
        <w:rStyle w:val="Seitenzahl"/>
        <w:rFonts w:ascii="Arial" w:hAnsi="Arial" w:cs="Arial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62FE" w:rsidRDefault="006C62FE">
    <w:pPr>
      <w:pStyle w:val="Fuzeile"/>
      <w:jc w:val="right"/>
      <w:rPr>
        <w:rFonts w:ascii="Arial" w:hAnsi="Arial" w:cs="Arial"/>
        <w:sz w:val="22"/>
      </w:rPr>
    </w:pPr>
    <w:r>
      <w:rPr>
        <w:rFonts w:ascii="Arial" w:hAnsi="Arial" w:cs="Arial"/>
        <w:noProof/>
        <w:sz w:val="22"/>
      </w:rPr>
      <w:drawing>
        <wp:anchor distT="0" distB="0" distL="114300" distR="114300" simplePos="0" relativeHeight="251658240" behindDoc="1" locked="0" layoutInCell="1" allowOverlap="1" wp14:anchorId="26BE89A1" wp14:editId="76B2AB05">
          <wp:simplePos x="0" y="0"/>
          <wp:positionH relativeFrom="page">
            <wp:posOffset>895985</wp:posOffset>
          </wp:positionH>
          <wp:positionV relativeFrom="page">
            <wp:posOffset>10274300</wp:posOffset>
          </wp:positionV>
          <wp:extent cx="1767840" cy="93345"/>
          <wp:effectExtent l="0" t="0" r="3810" b="1905"/>
          <wp:wrapNone/>
          <wp:docPr id="16" name="Bild 8" descr="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7840" cy="93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65D1" w:rsidRDefault="006E65D1">
      <w:r>
        <w:separator/>
      </w:r>
    </w:p>
  </w:footnote>
  <w:footnote w:type="continuationSeparator" w:id="0">
    <w:p w:rsidR="006E65D1" w:rsidRDefault="006E65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5A2A" w:rsidRDefault="00B15A2A" w:rsidP="00B15A2A">
    <w:pPr>
      <w:pStyle w:val="Kopfzeile"/>
      <w:spacing w:after="60"/>
      <w:rPr>
        <w:rFonts w:ascii="Arial" w:hAnsi="Arial" w:cs="Arial"/>
        <w:b/>
        <w:bCs/>
        <w:i/>
        <w:iCs/>
        <w:spacing w:val="40"/>
        <w:sz w:val="32"/>
        <w:lang w:val="en-GB"/>
      </w:rPr>
    </w:pPr>
    <w:r>
      <w:rPr>
        <w:rFonts w:ascii="Arial" w:hAnsi="Arial" w:cs="Arial"/>
        <w:b/>
        <w:bCs/>
        <w:i/>
        <w:iCs/>
        <w:noProof/>
        <w:spacing w:val="40"/>
        <w:sz w:val="20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C43355E" wp14:editId="09630F6C">
              <wp:simplePos x="0" y="0"/>
              <wp:positionH relativeFrom="column">
                <wp:posOffset>5143500</wp:posOffset>
              </wp:positionH>
              <wp:positionV relativeFrom="paragraph">
                <wp:posOffset>-85090</wp:posOffset>
              </wp:positionV>
              <wp:extent cx="1193165" cy="1370965"/>
              <wp:effectExtent l="0" t="3810" r="1905" b="0"/>
              <wp:wrapNone/>
              <wp:docPr id="5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3165" cy="13709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15A2A" w:rsidRPr="009E2947" w:rsidRDefault="00B15A2A" w:rsidP="00B15A2A">
                          <w:pPr>
                            <w:ind w:right="-30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E4E8011" wp14:editId="7493BB14">
                                <wp:extent cx="1009015" cy="1276985"/>
                                <wp:effectExtent l="0" t="0" r="635" b="0"/>
                                <wp:docPr id="6" name="Bild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009015" cy="127698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43355E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margin-left:405pt;margin-top:-6.7pt;width:93.95pt;height:107.95pt;z-index:251666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" stroked="f">
              <v:textbox style="mso-fit-shape-to-text:t">
                <w:txbxContent>
                  <w:p w:rsidR="00B15A2A" w:rsidRPr="009E2947" w:rsidRDefault="00B15A2A" w:rsidP="00B15A2A">
                    <w:pPr>
                      <w:ind w:right="-30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0E4E8011" wp14:editId="7493BB14">
                          <wp:extent cx="1009015" cy="1276985"/>
                          <wp:effectExtent l="0" t="0" r="635" b="0"/>
                          <wp:docPr id="6" name="Bild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009015" cy="127698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b/>
        <w:bCs/>
        <w:i/>
        <w:iCs/>
        <w:spacing w:val="40"/>
        <w:sz w:val="32"/>
        <w:lang w:val="en-GB"/>
      </w:rPr>
      <w:t>Presse-Information</w:t>
    </w:r>
  </w:p>
  <w:p w:rsidR="00B15A2A" w:rsidRDefault="00B15A2A" w:rsidP="00B15A2A">
    <w:pPr>
      <w:pStyle w:val="Kopfzeile"/>
    </w:pPr>
    <w:r>
      <w:rPr>
        <w:rFonts w:ascii="Arial" w:hAnsi="Arial" w:cs="Arial"/>
        <w:sz w:val="22"/>
        <w:lang w:val="en-GB"/>
      </w:rPr>
      <w:t>Eplan Software &amp; Service</w:t>
    </w:r>
  </w:p>
  <w:p w:rsidR="006C62FE" w:rsidRDefault="00B15A2A" w:rsidP="00B15A2A">
    <w:pPr>
      <w:pStyle w:val="Kopfzeile"/>
      <w:tabs>
        <w:tab w:val="clear" w:pos="4536"/>
        <w:tab w:val="clear" w:pos="9072"/>
        <w:tab w:val="left" w:pos="7964"/>
      </w:tabs>
    </w:pPr>
    <w:r>
      <w:rPr>
        <w:rFonts w:ascii="Arial" w:hAnsi="Arial" w:cs="Arial"/>
        <w:sz w:val="22"/>
        <w:lang w:val="en-GB"/>
      </w:rPr>
      <w:tab/>
    </w:r>
  </w:p>
  <w:p w:rsidR="006C62FE" w:rsidRDefault="006C62F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5A2A" w:rsidRDefault="00B15A2A" w:rsidP="00B15A2A">
    <w:pPr>
      <w:pStyle w:val="Kopfzeile"/>
      <w:spacing w:after="60"/>
      <w:rPr>
        <w:rFonts w:ascii="Arial" w:hAnsi="Arial" w:cs="Arial"/>
        <w:b/>
        <w:bCs/>
        <w:i/>
        <w:iCs/>
        <w:spacing w:val="40"/>
        <w:sz w:val="32"/>
        <w:lang w:val="en-GB"/>
      </w:rPr>
    </w:pPr>
    <w:r>
      <w:rPr>
        <w:rFonts w:ascii="Arial" w:hAnsi="Arial" w:cs="Arial"/>
        <w:b/>
        <w:bCs/>
        <w:i/>
        <w:iCs/>
        <w:noProof/>
        <w:spacing w:val="40"/>
        <w:sz w:val="20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F5FE15C" wp14:editId="4C5588DF">
              <wp:simplePos x="0" y="0"/>
              <wp:positionH relativeFrom="column">
                <wp:posOffset>5143500</wp:posOffset>
              </wp:positionH>
              <wp:positionV relativeFrom="paragraph">
                <wp:posOffset>-85090</wp:posOffset>
              </wp:positionV>
              <wp:extent cx="1193165" cy="1370965"/>
              <wp:effectExtent l="0" t="3810" r="1905" b="0"/>
              <wp:wrapNone/>
              <wp:docPr id="1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3165" cy="13709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15A2A" w:rsidRPr="009E2947" w:rsidRDefault="00B15A2A" w:rsidP="00B15A2A">
                          <w:pPr>
                            <w:ind w:right="-30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4C89C122" wp14:editId="5BC309F2">
                                <wp:extent cx="1009015" cy="1276985"/>
                                <wp:effectExtent l="0" t="0" r="635" b="0"/>
                                <wp:docPr id="17" name="Bild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009015" cy="127698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5FE15C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405pt;margin-top:-6.7pt;width:93.95pt;height:107.95pt;z-index:251664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" stroked="f">
              <v:textbox style="mso-fit-shape-to-text:t">
                <w:txbxContent>
                  <w:p w:rsidR="00B15A2A" w:rsidRPr="009E2947" w:rsidRDefault="00B15A2A" w:rsidP="00B15A2A">
                    <w:pPr>
                      <w:ind w:right="-30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4C89C122" wp14:editId="5BC309F2">
                          <wp:extent cx="1009015" cy="1276985"/>
                          <wp:effectExtent l="0" t="0" r="635" b="0"/>
                          <wp:docPr id="17" name="Bild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009015" cy="127698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b/>
        <w:bCs/>
        <w:i/>
        <w:iCs/>
        <w:spacing w:val="40"/>
        <w:sz w:val="32"/>
        <w:lang w:val="en-GB"/>
      </w:rPr>
      <w:t>Presse-Information</w:t>
    </w:r>
  </w:p>
  <w:p w:rsidR="00B15A2A" w:rsidRDefault="00B15A2A" w:rsidP="00B15A2A">
    <w:pPr>
      <w:pStyle w:val="Kopfzeile"/>
    </w:pPr>
    <w:r>
      <w:rPr>
        <w:rFonts w:ascii="Arial" w:hAnsi="Arial" w:cs="Arial"/>
        <w:sz w:val="22"/>
        <w:lang w:val="en-GB"/>
      </w:rPr>
      <w:t>Eplan Software &amp; Service</w:t>
    </w:r>
  </w:p>
  <w:p w:rsidR="006C62FE" w:rsidRPr="00B15A2A" w:rsidRDefault="006C62FE" w:rsidP="00B15A2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A002D"/>
    <w:multiLevelType w:val="hybridMultilevel"/>
    <w:tmpl w:val="B05AE8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AF480E"/>
    <w:multiLevelType w:val="multilevel"/>
    <w:tmpl w:val="28780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50030F2"/>
    <w:multiLevelType w:val="hybridMultilevel"/>
    <w:tmpl w:val="C67649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9C06F1"/>
    <w:multiLevelType w:val="hybridMultilevel"/>
    <w:tmpl w:val="EF52C6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270AA8"/>
    <w:multiLevelType w:val="multilevel"/>
    <w:tmpl w:val="FD1A9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17C76F2"/>
    <w:multiLevelType w:val="hybridMultilevel"/>
    <w:tmpl w:val="F90251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500FA1"/>
    <w:multiLevelType w:val="hybridMultilevel"/>
    <w:tmpl w:val="934C4BC2"/>
    <w:lvl w:ilvl="0" w:tplc="E8C6BB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A74030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812BA7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DB621C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C324A1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D8E916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CBAB4B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92EA6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E8034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C350C6"/>
    <w:multiLevelType w:val="hybridMultilevel"/>
    <w:tmpl w:val="F97EEB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70451E"/>
    <w:multiLevelType w:val="hybridMultilevel"/>
    <w:tmpl w:val="A774BC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EA603BA"/>
    <w:multiLevelType w:val="hybridMultilevel"/>
    <w:tmpl w:val="3DF692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4"/>
  </w:num>
  <w:num w:numId="4">
    <w:abstractNumId w:val="1"/>
  </w:num>
  <w:num w:numId="5">
    <w:abstractNumId w:val="6"/>
  </w:num>
  <w:num w:numId="6">
    <w:abstractNumId w:val="8"/>
  </w:num>
  <w:num w:numId="7">
    <w:abstractNumId w:val="0"/>
  </w:num>
  <w:num w:numId="8">
    <w:abstractNumId w:val="2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onsecutiveHyphenLimit w:val="3"/>
  <w:hyphenationZone w:val="851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1EF"/>
    <w:rsid w:val="00001034"/>
    <w:rsid w:val="00003790"/>
    <w:rsid w:val="0000398E"/>
    <w:rsid w:val="000065BA"/>
    <w:rsid w:val="00007487"/>
    <w:rsid w:val="00014EEA"/>
    <w:rsid w:val="00023190"/>
    <w:rsid w:val="00023DD1"/>
    <w:rsid w:val="00026458"/>
    <w:rsid w:val="00034005"/>
    <w:rsid w:val="000345DD"/>
    <w:rsid w:val="00040441"/>
    <w:rsid w:val="00056277"/>
    <w:rsid w:val="00070452"/>
    <w:rsid w:val="000717ED"/>
    <w:rsid w:val="00071E2C"/>
    <w:rsid w:val="00074175"/>
    <w:rsid w:val="00091A11"/>
    <w:rsid w:val="00094C54"/>
    <w:rsid w:val="000A0F68"/>
    <w:rsid w:val="000A7A41"/>
    <w:rsid w:val="000A7DBB"/>
    <w:rsid w:val="000B0267"/>
    <w:rsid w:val="000B1803"/>
    <w:rsid w:val="000B6774"/>
    <w:rsid w:val="000B736C"/>
    <w:rsid w:val="000C0E6C"/>
    <w:rsid w:val="000C55F7"/>
    <w:rsid w:val="000C6B03"/>
    <w:rsid w:val="000C745B"/>
    <w:rsid w:val="000E149B"/>
    <w:rsid w:val="000E2ED1"/>
    <w:rsid w:val="000E40DE"/>
    <w:rsid w:val="000E449F"/>
    <w:rsid w:val="000E7B68"/>
    <w:rsid w:val="000F1806"/>
    <w:rsid w:val="00100EC1"/>
    <w:rsid w:val="001021C4"/>
    <w:rsid w:val="00102DD1"/>
    <w:rsid w:val="00106143"/>
    <w:rsid w:val="0011187E"/>
    <w:rsid w:val="00116DEA"/>
    <w:rsid w:val="0012498A"/>
    <w:rsid w:val="0013400F"/>
    <w:rsid w:val="00140536"/>
    <w:rsid w:val="0014234B"/>
    <w:rsid w:val="00147706"/>
    <w:rsid w:val="00150689"/>
    <w:rsid w:val="00154186"/>
    <w:rsid w:val="001561EB"/>
    <w:rsid w:val="00157486"/>
    <w:rsid w:val="00161EE7"/>
    <w:rsid w:val="00162790"/>
    <w:rsid w:val="00165B0B"/>
    <w:rsid w:val="00166725"/>
    <w:rsid w:val="00176B5A"/>
    <w:rsid w:val="00180057"/>
    <w:rsid w:val="00180D92"/>
    <w:rsid w:val="00184346"/>
    <w:rsid w:val="0018520E"/>
    <w:rsid w:val="00196BAD"/>
    <w:rsid w:val="001A2749"/>
    <w:rsid w:val="001B0ACF"/>
    <w:rsid w:val="001B6282"/>
    <w:rsid w:val="001C408A"/>
    <w:rsid w:val="001D2DE0"/>
    <w:rsid w:val="001D3842"/>
    <w:rsid w:val="001D47A3"/>
    <w:rsid w:val="001F036E"/>
    <w:rsid w:val="001F40E8"/>
    <w:rsid w:val="0020315E"/>
    <w:rsid w:val="00207809"/>
    <w:rsid w:val="00220536"/>
    <w:rsid w:val="00220D64"/>
    <w:rsid w:val="0022425E"/>
    <w:rsid w:val="002268F8"/>
    <w:rsid w:val="002338B3"/>
    <w:rsid w:val="0024095D"/>
    <w:rsid w:val="00246D9B"/>
    <w:rsid w:val="00247086"/>
    <w:rsid w:val="00247F15"/>
    <w:rsid w:val="002522B5"/>
    <w:rsid w:val="00254E0A"/>
    <w:rsid w:val="0025543E"/>
    <w:rsid w:val="0025580D"/>
    <w:rsid w:val="00264F64"/>
    <w:rsid w:val="00265267"/>
    <w:rsid w:val="0027270A"/>
    <w:rsid w:val="002746E3"/>
    <w:rsid w:val="0027598A"/>
    <w:rsid w:val="00290362"/>
    <w:rsid w:val="00290B0B"/>
    <w:rsid w:val="00291997"/>
    <w:rsid w:val="0029786C"/>
    <w:rsid w:val="002A01B1"/>
    <w:rsid w:val="002A3A8D"/>
    <w:rsid w:val="002B337D"/>
    <w:rsid w:val="002C4118"/>
    <w:rsid w:val="002C47FA"/>
    <w:rsid w:val="002C51AB"/>
    <w:rsid w:val="002D1438"/>
    <w:rsid w:val="002D3978"/>
    <w:rsid w:val="002E1C53"/>
    <w:rsid w:val="002E39E4"/>
    <w:rsid w:val="002E5DE2"/>
    <w:rsid w:val="002E75C2"/>
    <w:rsid w:val="0031423A"/>
    <w:rsid w:val="00317528"/>
    <w:rsid w:val="00323DD1"/>
    <w:rsid w:val="00324B5A"/>
    <w:rsid w:val="0032582B"/>
    <w:rsid w:val="00330FDF"/>
    <w:rsid w:val="003340C0"/>
    <w:rsid w:val="003353B9"/>
    <w:rsid w:val="003363B6"/>
    <w:rsid w:val="0035170A"/>
    <w:rsid w:val="003553F1"/>
    <w:rsid w:val="00361213"/>
    <w:rsid w:val="00363574"/>
    <w:rsid w:val="00365CB8"/>
    <w:rsid w:val="00371B53"/>
    <w:rsid w:val="00372EA4"/>
    <w:rsid w:val="00374B1B"/>
    <w:rsid w:val="003757E5"/>
    <w:rsid w:val="00381F3A"/>
    <w:rsid w:val="00385D41"/>
    <w:rsid w:val="00387F23"/>
    <w:rsid w:val="003915CF"/>
    <w:rsid w:val="00392058"/>
    <w:rsid w:val="003946F6"/>
    <w:rsid w:val="003A00AE"/>
    <w:rsid w:val="003A09E3"/>
    <w:rsid w:val="003A59F1"/>
    <w:rsid w:val="003A65A7"/>
    <w:rsid w:val="003A65BB"/>
    <w:rsid w:val="003B29DC"/>
    <w:rsid w:val="003B3B23"/>
    <w:rsid w:val="003B7F8E"/>
    <w:rsid w:val="003D11CB"/>
    <w:rsid w:val="003E0BE9"/>
    <w:rsid w:val="003F08BC"/>
    <w:rsid w:val="003F11CF"/>
    <w:rsid w:val="003F2C88"/>
    <w:rsid w:val="003F5D4F"/>
    <w:rsid w:val="003F5F61"/>
    <w:rsid w:val="004010A8"/>
    <w:rsid w:val="004021D3"/>
    <w:rsid w:val="004042CC"/>
    <w:rsid w:val="0040466C"/>
    <w:rsid w:val="00405BFA"/>
    <w:rsid w:val="00406E84"/>
    <w:rsid w:val="00407866"/>
    <w:rsid w:val="00410115"/>
    <w:rsid w:val="004266D5"/>
    <w:rsid w:val="004343C7"/>
    <w:rsid w:val="00444E8D"/>
    <w:rsid w:val="00452F84"/>
    <w:rsid w:val="00454FE2"/>
    <w:rsid w:val="00460FA4"/>
    <w:rsid w:val="0046663A"/>
    <w:rsid w:val="00475641"/>
    <w:rsid w:val="00476C65"/>
    <w:rsid w:val="00485D00"/>
    <w:rsid w:val="00486129"/>
    <w:rsid w:val="004866FD"/>
    <w:rsid w:val="00491436"/>
    <w:rsid w:val="004922D4"/>
    <w:rsid w:val="00497499"/>
    <w:rsid w:val="004A344E"/>
    <w:rsid w:val="004B0C4E"/>
    <w:rsid w:val="004B68E1"/>
    <w:rsid w:val="004C0A9C"/>
    <w:rsid w:val="004D0501"/>
    <w:rsid w:val="004D09D9"/>
    <w:rsid w:val="004E645D"/>
    <w:rsid w:val="004E6C3C"/>
    <w:rsid w:val="004F170E"/>
    <w:rsid w:val="004F58FC"/>
    <w:rsid w:val="005079B8"/>
    <w:rsid w:val="005107EE"/>
    <w:rsid w:val="00510C80"/>
    <w:rsid w:val="00512E66"/>
    <w:rsid w:val="00517BB2"/>
    <w:rsid w:val="00523953"/>
    <w:rsid w:val="005242CB"/>
    <w:rsid w:val="00525D3F"/>
    <w:rsid w:val="00527605"/>
    <w:rsid w:val="0054343D"/>
    <w:rsid w:val="005440D7"/>
    <w:rsid w:val="005533E1"/>
    <w:rsid w:val="00557C0A"/>
    <w:rsid w:val="00563049"/>
    <w:rsid w:val="00563513"/>
    <w:rsid w:val="00564C01"/>
    <w:rsid w:val="00571149"/>
    <w:rsid w:val="00571D51"/>
    <w:rsid w:val="00575162"/>
    <w:rsid w:val="00585786"/>
    <w:rsid w:val="0058737B"/>
    <w:rsid w:val="005902D7"/>
    <w:rsid w:val="005909E8"/>
    <w:rsid w:val="005A1E00"/>
    <w:rsid w:val="005A3F01"/>
    <w:rsid w:val="005A5084"/>
    <w:rsid w:val="005A6391"/>
    <w:rsid w:val="005A6D5B"/>
    <w:rsid w:val="005B1792"/>
    <w:rsid w:val="005B3E4E"/>
    <w:rsid w:val="005B57EA"/>
    <w:rsid w:val="005B6DCA"/>
    <w:rsid w:val="005C0BFB"/>
    <w:rsid w:val="005C3EA9"/>
    <w:rsid w:val="005C5669"/>
    <w:rsid w:val="005C6076"/>
    <w:rsid w:val="005E19F4"/>
    <w:rsid w:val="005F5A3C"/>
    <w:rsid w:val="00602184"/>
    <w:rsid w:val="00605D60"/>
    <w:rsid w:val="0061781B"/>
    <w:rsid w:val="00624E51"/>
    <w:rsid w:val="00626A20"/>
    <w:rsid w:val="006276CF"/>
    <w:rsid w:val="00630763"/>
    <w:rsid w:val="006324B9"/>
    <w:rsid w:val="00632639"/>
    <w:rsid w:val="00637093"/>
    <w:rsid w:val="00640B69"/>
    <w:rsid w:val="00641199"/>
    <w:rsid w:val="00650E6B"/>
    <w:rsid w:val="00660E7B"/>
    <w:rsid w:val="00664C20"/>
    <w:rsid w:val="00670E11"/>
    <w:rsid w:val="006820AA"/>
    <w:rsid w:val="00683178"/>
    <w:rsid w:val="0068394E"/>
    <w:rsid w:val="006A6ED5"/>
    <w:rsid w:val="006B034E"/>
    <w:rsid w:val="006C0437"/>
    <w:rsid w:val="006C62FE"/>
    <w:rsid w:val="006C7143"/>
    <w:rsid w:val="006E4DC7"/>
    <w:rsid w:val="006E65D1"/>
    <w:rsid w:val="006F117B"/>
    <w:rsid w:val="006F1C86"/>
    <w:rsid w:val="006F2CBF"/>
    <w:rsid w:val="006F3201"/>
    <w:rsid w:val="006F4351"/>
    <w:rsid w:val="007016CC"/>
    <w:rsid w:val="00705674"/>
    <w:rsid w:val="00712C40"/>
    <w:rsid w:val="00713B04"/>
    <w:rsid w:val="007174A4"/>
    <w:rsid w:val="007178AE"/>
    <w:rsid w:val="00720B04"/>
    <w:rsid w:val="007214B9"/>
    <w:rsid w:val="00722A3B"/>
    <w:rsid w:val="00733F1B"/>
    <w:rsid w:val="00736203"/>
    <w:rsid w:val="00736518"/>
    <w:rsid w:val="00740F08"/>
    <w:rsid w:val="007465BF"/>
    <w:rsid w:val="007474CF"/>
    <w:rsid w:val="007477D6"/>
    <w:rsid w:val="007506C6"/>
    <w:rsid w:val="00751965"/>
    <w:rsid w:val="007537BA"/>
    <w:rsid w:val="00753B81"/>
    <w:rsid w:val="00761A08"/>
    <w:rsid w:val="00761F7F"/>
    <w:rsid w:val="007627E1"/>
    <w:rsid w:val="00763472"/>
    <w:rsid w:val="0076509C"/>
    <w:rsid w:val="00766CD0"/>
    <w:rsid w:val="00771F09"/>
    <w:rsid w:val="007728F1"/>
    <w:rsid w:val="00777FAD"/>
    <w:rsid w:val="00780BC9"/>
    <w:rsid w:val="00783891"/>
    <w:rsid w:val="00792910"/>
    <w:rsid w:val="007A5DC3"/>
    <w:rsid w:val="007A7212"/>
    <w:rsid w:val="007A74B7"/>
    <w:rsid w:val="007B2B35"/>
    <w:rsid w:val="007B6425"/>
    <w:rsid w:val="007B75C6"/>
    <w:rsid w:val="007C4A7F"/>
    <w:rsid w:val="007C6B62"/>
    <w:rsid w:val="007C7B70"/>
    <w:rsid w:val="007C7D81"/>
    <w:rsid w:val="007D2457"/>
    <w:rsid w:val="007E27D6"/>
    <w:rsid w:val="007F5531"/>
    <w:rsid w:val="00804CC9"/>
    <w:rsid w:val="00805FC6"/>
    <w:rsid w:val="00806DED"/>
    <w:rsid w:val="00806FF4"/>
    <w:rsid w:val="00814F7F"/>
    <w:rsid w:val="00821052"/>
    <w:rsid w:val="00823DFD"/>
    <w:rsid w:val="008241A5"/>
    <w:rsid w:val="0083155B"/>
    <w:rsid w:val="008349CC"/>
    <w:rsid w:val="0084093B"/>
    <w:rsid w:val="00842286"/>
    <w:rsid w:val="0085494B"/>
    <w:rsid w:val="00861718"/>
    <w:rsid w:val="008641A9"/>
    <w:rsid w:val="00864F98"/>
    <w:rsid w:val="00866668"/>
    <w:rsid w:val="0086717A"/>
    <w:rsid w:val="0087029E"/>
    <w:rsid w:val="00871843"/>
    <w:rsid w:val="0087220B"/>
    <w:rsid w:val="008750F4"/>
    <w:rsid w:val="00882F77"/>
    <w:rsid w:val="00886A30"/>
    <w:rsid w:val="00886A44"/>
    <w:rsid w:val="00891510"/>
    <w:rsid w:val="00893B98"/>
    <w:rsid w:val="008A175B"/>
    <w:rsid w:val="008A30B7"/>
    <w:rsid w:val="008A3EFF"/>
    <w:rsid w:val="008A4F53"/>
    <w:rsid w:val="008A52D0"/>
    <w:rsid w:val="008A7A9D"/>
    <w:rsid w:val="008B780D"/>
    <w:rsid w:val="008C57F1"/>
    <w:rsid w:val="008C6F46"/>
    <w:rsid w:val="008D12BB"/>
    <w:rsid w:val="008D5254"/>
    <w:rsid w:val="008E3ED5"/>
    <w:rsid w:val="008E5E5D"/>
    <w:rsid w:val="008F1EC1"/>
    <w:rsid w:val="008F2F71"/>
    <w:rsid w:val="008F4E08"/>
    <w:rsid w:val="008F7113"/>
    <w:rsid w:val="009150B1"/>
    <w:rsid w:val="00915E7B"/>
    <w:rsid w:val="009218CD"/>
    <w:rsid w:val="00923432"/>
    <w:rsid w:val="00940BDB"/>
    <w:rsid w:val="00943F56"/>
    <w:rsid w:val="00944F70"/>
    <w:rsid w:val="009468ED"/>
    <w:rsid w:val="00953CED"/>
    <w:rsid w:val="009571C5"/>
    <w:rsid w:val="0096362D"/>
    <w:rsid w:val="009677BC"/>
    <w:rsid w:val="00971E08"/>
    <w:rsid w:val="00973DD2"/>
    <w:rsid w:val="00981E31"/>
    <w:rsid w:val="00982354"/>
    <w:rsid w:val="00983570"/>
    <w:rsid w:val="00991935"/>
    <w:rsid w:val="009929B4"/>
    <w:rsid w:val="009A5106"/>
    <w:rsid w:val="009A5321"/>
    <w:rsid w:val="009A6917"/>
    <w:rsid w:val="009C7690"/>
    <w:rsid w:val="009D29AD"/>
    <w:rsid w:val="009D58D0"/>
    <w:rsid w:val="009D6A47"/>
    <w:rsid w:val="009E2441"/>
    <w:rsid w:val="009E2947"/>
    <w:rsid w:val="009E4177"/>
    <w:rsid w:val="009F254F"/>
    <w:rsid w:val="00A066B8"/>
    <w:rsid w:val="00A06CCF"/>
    <w:rsid w:val="00A1169D"/>
    <w:rsid w:val="00A148F9"/>
    <w:rsid w:val="00A2233C"/>
    <w:rsid w:val="00A22383"/>
    <w:rsid w:val="00A22537"/>
    <w:rsid w:val="00A24BE6"/>
    <w:rsid w:val="00A32CA7"/>
    <w:rsid w:val="00A41B71"/>
    <w:rsid w:val="00A46D1A"/>
    <w:rsid w:val="00A51A28"/>
    <w:rsid w:val="00A52FCC"/>
    <w:rsid w:val="00A667C6"/>
    <w:rsid w:val="00A66A14"/>
    <w:rsid w:val="00A67E9F"/>
    <w:rsid w:val="00A777FB"/>
    <w:rsid w:val="00A81100"/>
    <w:rsid w:val="00A83103"/>
    <w:rsid w:val="00A83CEE"/>
    <w:rsid w:val="00A845F7"/>
    <w:rsid w:val="00A86D0A"/>
    <w:rsid w:val="00A91001"/>
    <w:rsid w:val="00A91E8E"/>
    <w:rsid w:val="00A94A29"/>
    <w:rsid w:val="00AA01FD"/>
    <w:rsid w:val="00AA4318"/>
    <w:rsid w:val="00AA7DA8"/>
    <w:rsid w:val="00AA7E4F"/>
    <w:rsid w:val="00AB0A7B"/>
    <w:rsid w:val="00AB47B5"/>
    <w:rsid w:val="00AB5506"/>
    <w:rsid w:val="00AB7CE6"/>
    <w:rsid w:val="00AC04D6"/>
    <w:rsid w:val="00AC7BA3"/>
    <w:rsid w:val="00AD1B99"/>
    <w:rsid w:val="00AD7357"/>
    <w:rsid w:val="00AE3D4E"/>
    <w:rsid w:val="00AE449C"/>
    <w:rsid w:val="00AF155D"/>
    <w:rsid w:val="00AF2CCC"/>
    <w:rsid w:val="00AF39B8"/>
    <w:rsid w:val="00AF666C"/>
    <w:rsid w:val="00B001EF"/>
    <w:rsid w:val="00B00BE1"/>
    <w:rsid w:val="00B04589"/>
    <w:rsid w:val="00B06248"/>
    <w:rsid w:val="00B06BE1"/>
    <w:rsid w:val="00B15264"/>
    <w:rsid w:val="00B15A2A"/>
    <w:rsid w:val="00B22639"/>
    <w:rsid w:val="00B30557"/>
    <w:rsid w:val="00B34EDD"/>
    <w:rsid w:val="00B37FA0"/>
    <w:rsid w:val="00B51EB6"/>
    <w:rsid w:val="00B56A1E"/>
    <w:rsid w:val="00B64CFE"/>
    <w:rsid w:val="00B672DF"/>
    <w:rsid w:val="00B67915"/>
    <w:rsid w:val="00B717C3"/>
    <w:rsid w:val="00B73C9A"/>
    <w:rsid w:val="00B82A84"/>
    <w:rsid w:val="00B921B3"/>
    <w:rsid w:val="00B925E2"/>
    <w:rsid w:val="00BA03EF"/>
    <w:rsid w:val="00BA040E"/>
    <w:rsid w:val="00BA57E9"/>
    <w:rsid w:val="00BB116F"/>
    <w:rsid w:val="00BC23BC"/>
    <w:rsid w:val="00BC25E8"/>
    <w:rsid w:val="00BD194C"/>
    <w:rsid w:val="00BD2B02"/>
    <w:rsid w:val="00BF238B"/>
    <w:rsid w:val="00BF2637"/>
    <w:rsid w:val="00BF3634"/>
    <w:rsid w:val="00C05E68"/>
    <w:rsid w:val="00C105C2"/>
    <w:rsid w:val="00C1358A"/>
    <w:rsid w:val="00C13F19"/>
    <w:rsid w:val="00C30AA9"/>
    <w:rsid w:val="00C30CA2"/>
    <w:rsid w:val="00C37519"/>
    <w:rsid w:val="00C4051D"/>
    <w:rsid w:val="00C407A0"/>
    <w:rsid w:val="00C40C98"/>
    <w:rsid w:val="00C4429E"/>
    <w:rsid w:val="00C51B31"/>
    <w:rsid w:val="00C534C1"/>
    <w:rsid w:val="00C548F3"/>
    <w:rsid w:val="00C63322"/>
    <w:rsid w:val="00C644A1"/>
    <w:rsid w:val="00C718D6"/>
    <w:rsid w:val="00C74748"/>
    <w:rsid w:val="00C9628E"/>
    <w:rsid w:val="00CA4D65"/>
    <w:rsid w:val="00CA70FA"/>
    <w:rsid w:val="00CB228A"/>
    <w:rsid w:val="00CB5526"/>
    <w:rsid w:val="00CB6B9B"/>
    <w:rsid w:val="00CB7403"/>
    <w:rsid w:val="00CD0931"/>
    <w:rsid w:val="00CD3B4E"/>
    <w:rsid w:val="00CD60B3"/>
    <w:rsid w:val="00CE273A"/>
    <w:rsid w:val="00CF0DCC"/>
    <w:rsid w:val="00CF17E3"/>
    <w:rsid w:val="00CF22FD"/>
    <w:rsid w:val="00CF274B"/>
    <w:rsid w:val="00CF445C"/>
    <w:rsid w:val="00CF4DCC"/>
    <w:rsid w:val="00D02BF9"/>
    <w:rsid w:val="00D05BF4"/>
    <w:rsid w:val="00D11260"/>
    <w:rsid w:val="00D15A52"/>
    <w:rsid w:val="00D15E8B"/>
    <w:rsid w:val="00D213B9"/>
    <w:rsid w:val="00D24D7A"/>
    <w:rsid w:val="00D24E86"/>
    <w:rsid w:val="00D26775"/>
    <w:rsid w:val="00D32D2A"/>
    <w:rsid w:val="00D34514"/>
    <w:rsid w:val="00D357E9"/>
    <w:rsid w:val="00D424B8"/>
    <w:rsid w:val="00D447B2"/>
    <w:rsid w:val="00D47D6D"/>
    <w:rsid w:val="00D515F4"/>
    <w:rsid w:val="00D67BD9"/>
    <w:rsid w:val="00D704B5"/>
    <w:rsid w:val="00D70539"/>
    <w:rsid w:val="00D714EC"/>
    <w:rsid w:val="00D75443"/>
    <w:rsid w:val="00D768B6"/>
    <w:rsid w:val="00D76B5F"/>
    <w:rsid w:val="00D81DD3"/>
    <w:rsid w:val="00D853D4"/>
    <w:rsid w:val="00D85CF1"/>
    <w:rsid w:val="00D87796"/>
    <w:rsid w:val="00D96F78"/>
    <w:rsid w:val="00DA7562"/>
    <w:rsid w:val="00DB371A"/>
    <w:rsid w:val="00DB7703"/>
    <w:rsid w:val="00DC4214"/>
    <w:rsid w:val="00DD65CF"/>
    <w:rsid w:val="00DD682B"/>
    <w:rsid w:val="00DE30AE"/>
    <w:rsid w:val="00DE46EF"/>
    <w:rsid w:val="00DF6BCC"/>
    <w:rsid w:val="00E0317E"/>
    <w:rsid w:val="00E065F6"/>
    <w:rsid w:val="00E06E56"/>
    <w:rsid w:val="00E07DEB"/>
    <w:rsid w:val="00E25389"/>
    <w:rsid w:val="00E343EC"/>
    <w:rsid w:val="00E357B0"/>
    <w:rsid w:val="00E41898"/>
    <w:rsid w:val="00E50A05"/>
    <w:rsid w:val="00E527C5"/>
    <w:rsid w:val="00E60622"/>
    <w:rsid w:val="00E60746"/>
    <w:rsid w:val="00E67CAD"/>
    <w:rsid w:val="00E704F7"/>
    <w:rsid w:val="00E733A5"/>
    <w:rsid w:val="00E76232"/>
    <w:rsid w:val="00E8643F"/>
    <w:rsid w:val="00E90B24"/>
    <w:rsid w:val="00E9203F"/>
    <w:rsid w:val="00E92142"/>
    <w:rsid w:val="00E96362"/>
    <w:rsid w:val="00EA0F51"/>
    <w:rsid w:val="00EA6B26"/>
    <w:rsid w:val="00EB157A"/>
    <w:rsid w:val="00EB6722"/>
    <w:rsid w:val="00EC2A0A"/>
    <w:rsid w:val="00EC5F30"/>
    <w:rsid w:val="00EC6711"/>
    <w:rsid w:val="00EC71B7"/>
    <w:rsid w:val="00EC7202"/>
    <w:rsid w:val="00ED4804"/>
    <w:rsid w:val="00ED64C7"/>
    <w:rsid w:val="00EE518D"/>
    <w:rsid w:val="00EE6ECB"/>
    <w:rsid w:val="00EF1306"/>
    <w:rsid w:val="00EF1E1B"/>
    <w:rsid w:val="00EF7237"/>
    <w:rsid w:val="00F00512"/>
    <w:rsid w:val="00F15F62"/>
    <w:rsid w:val="00F16A9D"/>
    <w:rsid w:val="00F2407B"/>
    <w:rsid w:val="00F25A7C"/>
    <w:rsid w:val="00F25DA5"/>
    <w:rsid w:val="00F3068F"/>
    <w:rsid w:val="00F37FFE"/>
    <w:rsid w:val="00F6697F"/>
    <w:rsid w:val="00F76282"/>
    <w:rsid w:val="00F7774A"/>
    <w:rsid w:val="00F92F89"/>
    <w:rsid w:val="00F93F94"/>
    <w:rsid w:val="00F94985"/>
    <w:rsid w:val="00F951A9"/>
    <w:rsid w:val="00FA2258"/>
    <w:rsid w:val="00FA46B9"/>
    <w:rsid w:val="00FA49AA"/>
    <w:rsid w:val="00FA5BBD"/>
    <w:rsid w:val="00FB0623"/>
    <w:rsid w:val="00FB38EE"/>
    <w:rsid w:val="00FB3D67"/>
    <w:rsid w:val="00FB68A4"/>
    <w:rsid w:val="00FD63F0"/>
    <w:rsid w:val="00FD7163"/>
    <w:rsid w:val="00FE1766"/>
    <w:rsid w:val="00FE1B9D"/>
    <w:rsid w:val="00FF0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6E92978"/>
  <w15:docId w15:val="{A6A5222D-A9DE-464A-9E31-015B9294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pPr>
      <w:keepNext/>
      <w:ind w:right="3492"/>
      <w:outlineLvl w:val="3"/>
    </w:pPr>
    <w:rPr>
      <w:rFonts w:ascii="Arial" w:hAnsi="Arial" w:cs="Arial"/>
      <w:sz w:val="22"/>
      <w:u w:val="single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rFonts w:ascii="Arial" w:hAnsi="Arial" w:cs="Arial"/>
      <w:i/>
      <w:iCs/>
      <w:sz w:val="22"/>
      <w:u w:val="single"/>
    </w:rPr>
  </w:style>
  <w:style w:type="paragraph" w:styleId="berschrift6">
    <w:name w:val="heading 6"/>
    <w:basedOn w:val="Standard"/>
    <w:next w:val="Standard"/>
    <w:qFormat/>
    <w:pPr>
      <w:keepNext/>
      <w:spacing w:after="240" w:line="312" w:lineRule="auto"/>
      <w:ind w:right="3493"/>
      <w:outlineLvl w:val="5"/>
    </w:pPr>
    <w:rPr>
      <w:rFonts w:ascii="Arial" w:hAnsi="Arial" w:cs="Arial"/>
      <w:b/>
      <w:sz w:val="18"/>
    </w:rPr>
  </w:style>
  <w:style w:type="paragraph" w:styleId="berschrift7">
    <w:name w:val="heading 7"/>
    <w:basedOn w:val="Standard"/>
    <w:next w:val="Standard"/>
    <w:qFormat/>
    <w:pPr>
      <w:keepNext/>
      <w:outlineLvl w:val="6"/>
    </w:pPr>
    <w:rPr>
      <w:rFonts w:ascii="Arial" w:hAnsi="Arial" w:cs="Arial"/>
      <w:b/>
      <w:bCs/>
      <w:sz w:val="28"/>
    </w:rPr>
  </w:style>
  <w:style w:type="paragraph" w:styleId="berschrift8">
    <w:name w:val="heading 8"/>
    <w:basedOn w:val="Standard"/>
    <w:next w:val="Standard"/>
    <w:qFormat/>
    <w:pPr>
      <w:keepNext/>
      <w:outlineLvl w:val="7"/>
    </w:pPr>
    <w:rPr>
      <w:rFonts w:ascii="Arial" w:hAnsi="Arial" w:cs="Arial"/>
      <w:b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pPr>
      <w:spacing w:line="288" w:lineRule="auto"/>
      <w:ind w:right="3493"/>
    </w:pPr>
    <w:rPr>
      <w:rFonts w:ascii="Arial" w:hAnsi="Arial" w:cs="Arial"/>
      <w:b/>
      <w:bCs/>
      <w:sz w:val="22"/>
    </w:rPr>
  </w:style>
  <w:style w:type="paragraph" w:styleId="Textkrper2">
    <w:name w:val="Body Text 2"/>
    <w:basedOn w:val="Standard"/>
    <w:pPr>
      <w:spacing w:after="240" w:line="312" w:lineRule="auto"/>
      <w:ind w:right="3493"/>
    </w:pPr>
    <w:rPr>
      <w:rFonts w:ascii="Arial" w:hAnsi="Arial" w:cs="Arial"/>
      <w:sz w:val="18"/>
    </w:rPr>
  </w:style>
  <w:style w:type="paragraph" w:styleId="Textkrper-Zeileneinzug">
    <w:name w:val="Body Text Indent"/>
    <w:basedOn w:val="Standard"/>
    <w:pPr>
      <w:spacing w:line="480" w:lineRule="auto"/>
      <w:ind w:firstLine="180"/>
      <w:jc w:val="both"/>
    </w:pPr>
    <w:rPr>
      <w:rFonts w:ascii="Arial" w:hAnsi="Arial" w:cs="Arial"/>
    </w:rPr>
  </w:style>
  <w:style w:type="paragraph" w:customStyle="1" w:styleId="Subhead">
    <w:name w:val="Subhead"/>
    <w:basedOn w:val="Standard"/>
    <w:pPr>
      <w:spacing w:line="360" w:lineRule="auto"/>
    </w:pPr>
    <w:rPr>
      <w:rFonts w:ascii="Arial (W1)" w:hAnsi="Arial (W1)"/>
      <w:i/>
      <w:sz w:val="22"/>
      <w:szCs w:val="20"/>
    </w:rPr>
  </w:style>
  <w:style w:type="paragraph" w:customStyle="1" w:styleId="Flietext">
    <w:name w:val="Fließtext"/>
    <w:basedOn w:val="Textkrper2"/>
    <w:pPr>
      <w:spacing w:line="320" w:lineRule="atLeast"/>
      <w:ind w:right="-40"/>
    </w:pPr>
    <w:rPr>
      <w:rFonts w:cs="Times New Roman"/>
      <w:sz w:val="22"/>
      <w:szCs w:val="20"/>
    </w:rPr>
  </w:style>
  <w:style w:type="paragraph" w:customStyle="1" w:styleId="maintext">
    <w:name w:val="maintext"/>
    <w:basedOn w:val="Standard"/>
    <w:pPr>
      <w:spacing w:before="100" w:beforeAutospacing="1" w:after="100" w:afterAutospacing="1"/>
    </w:pPr>
  </w:style>
  <w:style w:type="paragraph" w:styleId="Textkrper3">
    <w:name w:val="Body Text 3"/>
    <w:basedOn w:val="Standard"/>
    <w:pPr>
      <w:spacing w:after="180" w:line="312" w:lineRule="auto"/>
    </w:pPr>
    <w:rPr>
      <w:rFonts w:ascii="Arial" w:hAnsi="Arial" w:cs="Arial"/>
      <w:sz w:val="18"/>
    </w:rPr>
  </w:style>
  <w:style w:type="character" w:styleId="Hyperlink">
    <w:name w:val="Hyperlink"/>
    <w:rPr>
      <w:color w:val="0000FF"/>
      <w:u w:val="single"/>
    </w:rPr>
  </w:style>
  <w:style w:type="character" w:styleId="Seitenzahl">
    <w:name w:val="page number"/>
    <w:basedOn w:val="Absatz-Standardschriftart"/>
  </w:style>
  <w:style w:type="character" w:customStyle="1" w:styleId="KopfzeileZchn">
    <w:name w:val="Kopfzeile Zchn"/>
    <w:link w:val="Kopfzeile"/>
    <w:uiPriority w:val="99"/>
    <w:rsid w:val="00B001EF"/>
    <w:rPr>
      <w:sz w:val="24"/>
      <w:szCs w:val="24"/>
    </w:rPr>
  </w:style>
  <w:style w:type="paragraph" w:customStyle="1" w:styleId="PIDachzeile">
    <w:name w:val="PI Dachzeile"/>
    <w:basedOn w:val="Standard"/>
    <w:pPr>
      <w:spacing w:after="240"/>
    </w:pPr>
    <w:rPr>
      <w:rFonts w:ascii="Arial" w:hAnsi="Arial" w:cs="Arial"/>
      <w:i/>
      <w:iCs/>
      <w:sz w:val="22"/>
      <w:u w:val="single"/>
    </w:rPr>
  </w:style>
  <w:style w:type="paragraph" w:customStyle="1" w:styleId="PIberschrift">
    <w:name w:val="PI Überschrift"/>
    <w:basedOn w:val="Standard"/>
    <w:pPr>
      <w:spacing w:after="240"/>
      <w:ind w:right="3493"/>
    </w:pPr>
    <w:rPr>
      <w:rFonts w:ascii="Arial" w:hAnsi="Arial" w:cs="Arial"/>
      <w:b/>
      <w:bCs/>
      <w:sz w:val="28"/>
    </w:rPr>
  </w:style>
  <w:style w:type="paragraph" w:customStyle="1" w:styleId="PIVorspann">
    <w:name w:val="PI Vorspann"/>
    <w:basedOn w:val="Textkrper"/>
    <w:pPr>
      <w:spacing w:after="240" w:line="312" w:lineRule="auto"/>
    </w:pPr>
  </w:style>
  <w:style w:type="paragraph" w:customStyle="1" w:styleId="PIFlietext">
    <w:name w:val="PI Fließtext"/>
    <w:basedOn w:val="Standard"/>
    <w:pPr>
      <w:spacing w:after="240" w:line="312" w:lineRule="auto"/>
      <w:ind w:right="3493"/>
    </w:pPr>
    <w:rPr>
      <w:rFonts w:ascii="Arial" w:hAnsi="Arial" w:cs="Arial"/>
      <w:sz w:val="22"/>
    </w:rPr>
  </w:style>
  <w:style w:type="paragraph" w:customStyle="1" w:styleId="PIAbspann">
    <w:name w:val="PI Abspann"/>
    <w:basedOn w:val="Standard"/>
    <w:pPr>
      <w:spacing w:after="240" w:line="312" w:lineRule="auto"/>
      <w:ind w:right="3493"/>
    </w:pPr>
    <w:rPr>
      <w:rFonts w:ascii="Arial" w:hAnsi="Arial" w:cs="Arial"/>
      <w:sz w:val="18"/>
    </w:rPr>
  </w:style>
  <w:style w:type="paragraph" w:customStyle="1" w:styleId="PIKontakt">
    <w:name w:val="PI Kontakt"/>
    <w:basedOn w:val="Standard"/>
    <w:pPr>
      <w:spacing w:after="180" w:line="288" w:lineRule="auto"/>
      <w:jc w:val="right"/>
    </w:pPr>
    <w:rPr>
      <w:rFonts w:ascii="Arial" w:hAnsi="Arial" w:cs="Arial"/>
      <w:sz w:val="18"/>
    </w:rPr>
  </w:style>
  <w:style w:type="paragraph" w:customStyle="1" w:styleId="PIZwischenberschrift">
    <w:name w:val="PI Zwischenüberschrift"/>
    <w:basedOn w:val="PIFlietext"/>
    <w:next w:val="PIFlietext"/>
    <w:pPr>
      <w:spacing w:after="120"/>
    </w:pPr>
    <w:rPr>
      <w:b/>
      <w:bCs/>
      <w:lang w:val="en-GB"/>
    </w:rPr>
  </w:style>
  <w:style w:type="paragraph" w:customStyle="1" w:styleId="PIAnkndigung">
    <w:name w:val="PI Ankündigung"/>
    <w:basedOn w:val="Flietext"/>
    <w:pPr>
      <w:spacing w:after="0" w:line="240" w:lineRule="auto"/>
      <w:ind w:right="0"/>
    </w:pPr>
    <w:rPr>
      <w:i/>
      <w:iCs/>
    </w:rPr>
  </w:style>
  <w:style w:type="paragraph" w:customStyle="1" w:styleId="bodytext">
    <w:name w:val="bodytext"/>
    <w:basedOn w:val="Standard"/>
    <w:rsid w:val="00B001EF"/>
    <w:pPr>
      <w:spacing w:before="100" w:beforeAutospacing="1" w:after="100" w:afterAutospacing="1"/>
    </w:pPr>
    <w:rPr>
      <w:rFonts w:eastAsia="Calibri"/>
    </w:rPr>
  </w:style>
  <w:style w:type="character" w:styleId="Hervorhebung">
    <w:name w:val="Emphasis"/>
    <w:uiPriority w:val="20"/>
    <w:qFormat/>
    <w:rsid w:val="00A06CCF"/>
    <w:rPr>
      <w:i/>
      <w:iCs/>
      <w:color w:val="auto"/>
    </w:rPr>
  </w:style>
  <w:style w:type="paragraph" w:styleId="Sprechblasentext">
    <w:name w:val="Balloon Text"/>
    <w:basedOn w:val="Standard"/>
    <w:link w:val="SprechblasentextZchn"/>
    <w:rsid w:val="0036121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361213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D65C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D65C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D65CF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DD65C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DD65CF"/>
    <w:rPr>
      <w:b/>
      <w:bCs/>
    </w:rPr>
  </w:style>
  <w:style w:type="paragraph" w:styleId="StandardWeb">
    <w:name w:val="Normal (Web)"/>
    <w:basedOn w:val="Standard"/>
    <w:uiPriority w:val="99"/>
    <w:unhideWhenUsed/>
    <w:rsid w:val="00B56A1E"/>
    <w:pPr>
      <w:spacing w:before="100" w:beforeAutospacing="1" w:after="100" w:afterAutospacing="1"/>
    </w:pPr>
  </w:style>
  <w:style w:type="paragraph" w:styleId="HTMLVorformatiert">
    <w:name w:val="HTML Preformatted"/>
    <w:basedOn w:val="Standard"/>
    <w:link w:val="HTMLVorformatiertZchn"/>
    <w:uiPriority w:val="99"/>
    <w:unhideWhenUsed/>
    <w:rsid w:val="00624E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624E51"/>
    <w:rPr>
      <w:rFonts w:ascii="Courier New" w:hAnsi="Courier New" w:cs="Courier New"/>
    </w:rPr>
  </w:style>
  <w:style w:type="paragraph" w:styleId="NurText">
    <w:name w:val="Plain Text"/>
    <w:basedOn w:val="Standard"/>
    <w:link w:val="NurTextZchn"/>
    <w:uiPriority w:val="99"/>
    <w:semiHidden/>
    <w:unhideWhenUsed/>
    <w:rsid w:val="007474CF"/>
    <w:rPr>
      <w:rFonts w:ascii="Arial" w:eastAsiaTheme="minorHAnsi" w:hAnsi="Arial" w:cs="Consolas"/>
      <w:sz w:val="20"/>
      <w:szCs w:val="21"/>
      <w:lang w:eastAsia="en-US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7474CF"/>
    <w:rPr>
      <w:rFonts w:ascii="Arial" w:eastAsiaTheme="minorHAnsi" w:hAnsi="Arial" w:cs="Consolas"/>
      <w:szCs w:val="21"/>
      <w:lang w:eastAsia="en-US"/>
    </w:rPr>
  </w:style>
  <w:style w:type="paragraph" w:styleId="Listenabsatz">
    <w:name w:val="List Paragraph"/>
    <w:basedOn w:val="Standard"/>
    <w:uiPriority w:val="34"/>
    <w:qFormat/>
    <w:rsid w:val="00D853D4"/>
    <w:pPr>
      <w:ind w:left="720"/>
    </w:pPr>
    <w:rPr>
      <w:rFonts w:ascii="Calibri" w:eastAsiaTheme="minorHAnsi" w:hAnsi="Calibri"/>
      <w:sz w:val="22"/>
      <w:szCs w:val="22"/>
    </w:rPr>
  </w:style>
  <w:style w:type="paragraph" w:styleId="berarbeitung">
    <w:name w:val="Revision"/>
    <w:hidden/>
    <w:uiPriority w:val="99"/>
    <w:semiHidden/>
    <w:rsid w:val="002268F8"/>
    <w:rPr>
      <w:sz w:val="24"/>
      <w:szCs w:val="24"/>
    </w:rPr>
  </w:style>
  <w:style w:type="table" w:styleId="Tabellenraster">
    <w:name w:val="Table Grid"/>
    <w:basedOn w:val="NormaleTabelle"/>
    <w:uiPriority w:val="59"/>
    <w:rsid w:val="008E5E5D"/>
    <w:rPr>
      <w:rFonts w:ascii="Arial" w:eastAsiaTheme="minorHAnsi" w:hAnsi="Arial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h-tx">
    <w:name w:val="th-tx"/>
    <w:basedOn w:val="Absatz-Standardschriftart"/>
    <w:rsid w:val="00D15A52"/>
  </w:style>
  <w:style w:type="character" w:styleId="BesuchterLink">
    <w:name w:val="FollowedHyperlink"/>
    <w:basedOn w:val="Absatz-Standardschriftart"/>
    <w:semiHidden/>
    <w:unhideWhenUsed/>
    <w:rsid w:val="00A66A14"/>
    <w:rPr>
      <w:color w:val="800080" w:themeColor="followed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D32D2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3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4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028901">
          <w:marLeft w:val="288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6696">
          <w:marLeft w:val="288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02700">
          <w:marLeft w:val="288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02587">
          <w:marLeft w:val="288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226145">
          <w:marLeft w:val="288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03364">
          <w:marLeft w:val="288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20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0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Birgit\Formulare\PI%20Eplan%20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tegoryDescription xmlns="http://schemas.microsoft.com/sharepoint.v3" xsi:nil="true"/>
    <m844baa282d042a691ea2cd34f11f746 xmlns="fcaa16aa-9828-44b5-a207-aac2c72098bb" xsi:nil="true"/>
    <c084bc24c1e64f8c9b68fad9cc28389e xmlns="fcaa16aa-9828-44b5-a207-aac2c72098bb" xsi:nil="true"/>
    <m8c4bb4451d64138a306757b008784a1 xmlns="fcaa16aa-9828-44b5-a207-aac2c72098bb" xsi:nil="true"/>
    <na67a3e0403b448b84f2d4dc44e2fb31 xmlns="fcaa16aa-9828-44b5-a207-aac2c72098bb">de-DE|f18adfac-764c-4277-aa07-fe0b6c20ea16</na67a3e0403b448b84f2d4dc44e2fb31>
    <aeb1ed4ed9bb4c80a5609567375cb887 xmlns="fcaa16aa-9828-44b5-a207-aac2c72098bb">Press release|0f52d137-8c2b-436d-9240-3f3180b39a1e</aeb1ed4ed9bb4c80a5609567375cb887>
    <Public xmlns="fcaa16aa-9828-44b5-a207-aac2c72098bb">true</Public>
    <AllottedTo xmlns="fcaa16aa-9828-44b5-a207-aac2c72098bb">
      <Value>EPLAN</Value>
    </AllottedTo>
    <TaxCatchAll xmlns="fcaa16aa-9828-44b5-a207-aac2c72098bb">
      <Value>1</Value>
      <Value>42</Value>
    </TaxCatchAl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Point Document" ma:contentTypeID="0x010100BA765BE76031A144B96FCA2D75991ABC0098BBDA3937224D419E0C5D3F3D289BB8" ma:contentTypeVersion="8" ma:contentTypeDescription="" ma:contentTypeScope="" ma:versionID="1117c203a34887657d79cfd0ac5bf03f">
  <xsd:schema xmlns:xsd="http://www.w3.org/2001/XMLSchema" xmlns:xs="http://www.w3.org/2001/XMLSchema" xmlns:p="http://schemas.microsoft.com/office/2006/metadata/properties" xmlns:ns2="http://schemas.microsoft.com/sharepoint.v3" xmlns:ns3="fcaa16aa-9828-44b5-a207-aac2c72098bb" targetNamespace="http://schemas.microsoft.com/office/2006/metadata/properties" ma:root="true" ma:fieldsID="5b8a49e92d966a30e791e653dcf66c3b" ns2:_="" ns3:_="">
    <xsd:import namespace="http://schemas.microsoft.com/sharepoint.v3"/>
    <xsd:import namespace="fcaa16aa-9828-44b5-a207-aac2c72098bb"/>
    <xsd:element name="properties">
      <xsd:complexType>
        <xsd:sequence>
          <xsd:element name="documentManagement">
            <xsd:complexType>
              <xsd:all>
                <xsd:element ref="ns2:CategoryDescription" minOccurs="0"/>
                <xsd:element ref="ns3:AllottedTo" minOccurs="0"/>
                <xsd:element ref="ns3:Public" minOccurs="0"/>
                <xsd:element ref="ns3:TaxCatchAllLabel" minOccurs="0"/>
                <xsd:element ref="ns3:m844baa282d042a691ea2cd34f11f746" minOccurs="0"/>
                <xsd:element ref="ns3:c084bc24c1e64f8c9b68fad9cc28389e" minOccurs="0"/>
                <xsd:element ref="ns3:TaxCatchAll" minOccurs="0"/>
                <xsd:element ref="ns3:aeb1ed4ed9bb4c80a5609567375cb887" minOccurs="0"/>
                <xsd:element ref="ns3:m8c4bb4451d64138a306757b008784a1" minOccurs="0"/>
                <xsd:element ref="ns3:na67a3e0403b448b84f2d4dc44e2fb3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2" nillable="true" ma:displayName="Description" ma:internalName="CategoryDescription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aa16aa-9828-44b5-a207-aac2c72098bb" elementFormDefault="qualified">
    <xsd:import namespace="http://schemas.microsoft.com/office/2006/documentManagement/types"/>
    <xsd:import namespace="http://schemas.microsoft.com/office/infopath/2007/PartnerControls"/>
    <xsd:element name="AllottedTo" ma:index="8" nillable="true" ma:displayName="Allotted To" ma:default="EPLAN" ma:internalName="AllottedTo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EPLAN"/>
                    <xsd:enumeration value="CIDEON"/>
                  </xsd:restriction>
                </xsd:simpleType>
              </xsd:element>
            </xsd:sequence>
          </xsd:extension>
        </xsd:complexContent>
      </xsd:complexType>
    </xsd:element>
    <xsd:element name="Public" ma:index="9" nillable="true" ma:displayName="Public" ma:default="0" ma:internalName="Public" ma:readOnly="false">
      <xsd:simpleType>
        <xsd:restriction base="dms:Boolean"/>
      </xsd:simpleType>
    </xsd:element>
    <xsd:element name="TaxCatchAllLabel" ma:index="10" nillable="true" ma:displayName="Taxonomy Catch All Column1" ma:hidden="true" ma:list="{610767a0-7815-46e5-9868-5f3582475a8a}" ma:internalName="TaxCatchAllLabel" ma:readOnly="true" ma:showField="CatchAllDataLabel" ma:web="fcaa16aa-9828-44b5-a207-aac2c72098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844baa282d042a691ea2cd34f11f746" ma:index="11" nillable="true" ma:displayName="Managed Industry_0" ma:hidden="true" ma:internalName="m844baa282d042a691ea2cd34f11f746" ma:readOnly="false">
      <xsd:simpleType>
        <xsd:restriction base="dms:Note"/>
      </xsd:simpleType>
    </xsd:element>
    <xsd:element name="c084bc24c1e64f8c9b68fad9cc28389e" ma:index="12" nillable="true" ma:displayName="Managed Products_0" ma:hidden="true" ma:internalName="c084bc24c1e64f8c9b68fad9cc28389e" ma:readOnly="false">
      <xsd:simpleType>
        <xsd:restriction base="dms:Note"/>
      </xsd:simpleType>
    </xsd:element>
    <xsd:element name="TaxCatchAll" ma:index="13" nillable="true" ma:displayName="Taxonomy Catch All Column" ma:hidden="true" ma:list="{610767a0-7815-46e5-9868-5f3582475a8a}" ma:internalName="TaxCatchAll" ma:readOnly="false" ma:showField="CatchAllData" ma:web="fcaa16aa-9828-44b5-a207-aac2c72098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eb1ed4ed9bb4c80a5609567375cb887" ma:index="14" nillable="true" ma:displayName="Managed Use_0" ma:hidden="true" ma:internalName="aeb1ed4ed9bb4c80a5609567375cb887" ma:readOnly="false">
      <xsd:simpleType>
        <xsd:restriction base="dms:Note"/>
      </xsd:simpleType>
    </xsd:element>
    <xsd:element name="m8c4bb4451d64138a306757b008784a1" ma:index="15" nillable="true" ma:displayName="Managed Category_0" ma:hidden="true" ma:internalName="m8c4bb4451d64138a306757b008784a1" ma:readOnly="false">
      <xsd:simpleType>
        <xsd:restriction base="dms:Note"/>
      </xsd:simpleType>
    </xsd:element>
    <xsd:element name="na67a3e0403b448b84f2d4dc44e2fb31" ma:index="16" nillable="true" ma:displayName="Related Language_0" ma:hidden="true" ma:internalName="na67a3e0403b448b84f2d4dc44e2fb31" ma:readOnly="fals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7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77F5BC-CECA-45AD-A5F1-467569392D7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FE0932-5169-4EEE-B1AF-21F775D1D298}">
  <ds:schemaRefs>
    <ds:schemaRef ds:uri="http://schemas.microsoft.com/office/2006/metadata/properties"/>
    <ds:schemaRef ds:uri="http://schemas.microsoft.com/office/infopath/2007/PartnerControls"/>
    <ds:schemaRef ds:uri="http://schemas.microsoft.com/sharepoint.v3"/>
    <ds:schemaRef ds:uri="fcaa16aa-9828-44b5-a207-aac2c72098bb"/>
  </ds:schemaRefs>
</ds:datastoreItem>
</file>

<file path=customXml/itemProps3.xml><?xml version="1.0" encoding="utf-8"?>
<ds:datastoreItem xmlns:ds="http://schemas.openxmlformats.org/officeDocument/2006/customXml" ds:itemID="{2A2F4465-7A4B-4BE4-B1E7-5361242D97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.v3"/>
    <ds:schemaRef ds:uri="fcaa16aa-9828-44b5-a207-aac2c72098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36F4147-6303-413C-800A-A5550084E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PI Eplan Vorlage</Template>
  <TotalTime>0</TotalTime>
  <Pages>3</Pages>
  <Words>536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Pressemeldung Eplan Virtual Fair 2019</vt:lpstr>
    </vt:vector>
  </TitlesOfParts>
  <Company>Eplan</Company>
  <LinksUpToDate>false</LinksUpToDate>
  <CharactersWithSpaces>3913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Pressemeldung Eplan Virtual Fair 2019</dc:title>
  <dc:creator>hag</dc:creator>
  <cp:lastModifiedBy>Bruckmüller, Alexandra</cp:lastModifiedBy>
  <cp:revision>13</cp:revision>
  <cp:lastPrinted>2017-11-10T14:17:00Z</cp:lastPrinted>
  <dcterms:created xsi:type="dcterms:W3CDTF">2020-08-26T14:10:00Z</dcterms:created>
  <dcterms:modified xsi:type="dcterms:W3CDTF">2020-09-15T05:36:00Z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0x010100BA765BE76031A144B96FCA2D75991ABC0098BBDA3937224D419E0C5D3F3D289BB8</vt:lpwstr>
  </property>
  <property fmtid="{D5CDD505-2E9C-101B-9397-08002B2CF9AE}" pid="3" name="Managed_x0020_Category">
    <vt:lpwstr/>
  </property>
  <property fmtid="{D5CDD505-2E9C-101B-9397-08002B2CF9AE}" pid="4" name="Release">
    <vt:lpwstr/>
  </property>
  <property fmtid="{D5CDD505-2E9C-101B-9397-08002B2CF9AE}" pid="5" name="Related_x0020_Language">
    <vt:lpwstr>115;#de-DE|f18adfac-764c-4277-aa07-fe0b6c20ea16</vt:lpwstr>
  </property>
  <property fmtid="{D5CDD505-2E9C-101B-9397-08002B2CF9AE}" pid="6" name="Managed_x0020_Industry">
    <vt:lpwstr>121;#Control Cabinet Engineering|8e905069-3c2e-47e8-98f2-a5a3ee56f36d;#26;#Electrical engineering|747cafda-821d-453a-9345-60891c2b10d3;#48;#Machine building|379e54b3-e350-4bee-8004-efc075df4fe3</vt:lpwstr>
  </property>
  <property fmtid="{D5CDD505-2E9C-101B-9397-08002B2CF9AE}" pid="7" name="Managed_x0020_Use">
    <vt:lpwstr>20;#Press release|0f52d137-8c2b-436d-9240-3f3180b39a1e</vt:lpwstr>
  </property>
  <property fmtid="{D5CDD505-2E9C-101B-9397-08002B2CF9AE}" pid="8" name="Managed_x0020_Products">
    <vt:lpwstr>79;#EPLAN Pro Panel|7cf1a3a8-8251-4348-9679-8483ad581c09</vt:lpwstr>
  </property>
  <property fmtid="{D5CDD505-2E9C-101B-9397-08002B2CF9AE}" pid="9" name="Managed Use">
    <vt:lpwstr>42;#Press release|0f52d137-8c2b-436d-9240-3f3180b39a1e</vt:lpwstr>
  </property>
  <property fmtid="{D5CDD505-2E9C-101B-9397-08002B2CF9AE}" pid="10" name="Managed Category">
    <vt:lpwstr/>
  </property>
  <property fmtid="{D5CDD505-2E9C-101B-9397-08002B2CF9AE}" pid="11" name="Managed Industry">
    <vt:lpwstr/>
  </property>
  <property fmtid="{D5CDD505-2E9C-101B-9397-08002B2CF9AE}" pid="12" name="Managed Products">
    <vt:lpwstr/>
  </property>
  <property fmtid="{D5CDD505-2E9C-101B-9397-08002B2CF9AE}" pid="13" name="Related Language">
    <vt:lpwstr>1;#de-DE|f18adfac-764c-4277-aa07-fe0b6c20ea16</vt:lpwstr>
  </property>
  <property fmtid="{D5CDD505-2E9C-101B-9397-08002B2CF9AE}" pid="14" name="TaxCatchAll">
    <vt:lpwstr>20;#Press release|0f52d137-8c2b-436d-9240-3f3180b39a1e;#115;#de-DE|f18adfac-764c-4277-aa07-fe0b6c20ea16</vt:lpwstr>
  </property>
  <property fmtid="{D5CDD505-2E9C-101B-9397-08002B2CF9AE}" pid="15" name="bcdc7148bbcf497a87e4a3c8d7a2911c">
    <vt:lpwstr/>
  </property>
  <property fmtid="{D5CDD505-2E9C-101B-9397-08002B2CF9AE}" pid="16" name="SharedWithUsers">
    <vt:lpwstr>169;#Haider, Andreas;#2711;#Marco Litto;#2712;#Katharina Plenz;#241;#Seitz, Sebastian</vt:lpwstr>
  </property>
</Properties>
</file>